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0F3CC3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t>Stomatologia dziecięca i profilaktyka</w:t>
            </w:r>
            <w:r w:rsidR="009929D1">
              <w:t xml:space="preserve"> stomatologiczn</w:t>
            </w:r>
            <w:r>
              <w:t>a</w:t>
            </w:r>
          </w:p>
        </w:tc>
        <w:tc>
          <w:tcPr>
            <w:tcW w:w="2836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9929D1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9929D1" w:rsidRPr="009929D1" w:rsidRDefault="009929D1" w:rsidP="009929D1">
            <w:pPr>
              <w:rPr>
                <w:sz w:val="16"/>
                <w:szCs w:val="16"/>
                <w:lang w:eastAsia="pl-PL"/>
              </w:rPr>
            </w:pPr>
            <w:r w:rsidRPr="009929D1">
              <w:rPr>
                <w:b/>
                <w:color w:val="000000"/>
                <w:sz w:val="16"/>
                <w:szCs w:val="16"/>
              </w:rPr>
              <w:t>Nauki kliniczne, kierunkowe (zabiegowe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</w:tcPr>
          <w:p w:rsidR="009929D1" w:rsidRPr="00B61163" w:rsidRDefault="009929D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9929D1" w:rsidRPr="00840CF7" w:rsidRDefault="009929D1" w:rsidP="00672909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b/>
                <w:color w:val="000000"/>
                <w:sz w:val="24"/>
                <w:szCs w:val="24"/>
              </w:rPr>
              <w:t>Lekarsko-Stomatologiczny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</w:tcPr>
          <w:p w:rsidR="009929D1" w:rsidRPr="00B61163" w:rsidRDefault="009929D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9929D1" w:rsidRPr="00840CF7" w:rsidRDefault="009929D1" w:rsidP="00672909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 w:rsidRPr="00840CF7">
              <w:rPr>
                <w:color w:val="000000"/>
                <w:sz w:val="24"/>
                <w:szCs w:val="24"/>
              </w:rPr>
              <w:t>Stomatologia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</w:tcPr>
          <w:p w:rsidR="009929D1" w:rsidRPr="00B61163" w:rsidRDefault="009929D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6"/>
          </w:tcPr>
          <w:p w:rsidR="009929D1" w:rsidRPr="00276387" w:rsidRDefault="009929D1" w:rsidP="0067290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Stomatologia </w:t>
            </w:r>
            <w:r>
              <w:t>dziecięca z profilaktyką stomatologiczną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</w:tcPr>
          <w:p w:rsidR="009929D1" w:rsidRPr="00B61163" w:rsidRDefault="009929D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9929D1" w:rsidRPr="00276387" w:rsidRDefault="009929D1" w:rsidP="00672909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9929D1" w:rsidRPr="00276387" w:rsidRDefault="009929D1" w:rsidP="00672909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9929D1" w:rsidRPr="00276387" w:rsidRDefault="009929D1" w:rsidP="00672909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9929D1" w:rsidRPr="00276387" w:rsidRDefault="009929D1" w:rsidP="00672909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9929D1" w:rsidRPr="00276387" w:rsidRDefault="009929D1" w:rsidP="00672909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</w:tcPr>
          <w:p w:rsidR="009929D1" w:rsidRPr="00B61163" w:rsidRDefault="009929D1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9929D1" w:rsidRPr="00276387" w:rsidRDefault="009929D1" w:rsidP="00672909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  niestacjonarne  </w:t>
            </w: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</w:p>
        </w:tc>
      </w:tr>
      <w:tr w:rsidR="006E1C08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9929D1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III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2D3307" w:rsidRPr="00B61163" w:rsidRDefault="009929D1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9929D1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4F272A" w:rsidRPr="00B61163" w:rsidRDefault="009929D1" w:rsidP="00C12051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6"/>
          </w:tcPr>
          <w:p w:rsidR="006E1C08" w:rsidRPr="00B61163" w:rsidRDefault="009929D1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AA422B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9929D1" w:rsidP="004F272A">
            <w:pPr>
              <w:spacing w:after="0"/>
              <w:rPr>
                <w:rFonts w:ascii="Calibri Light" w:hAnsi="Calibri Light"/>
              </w:rPr>
            </w:pPr>
            <w:r w:rsidRPr="00935908">
              <w:rPr>
                <w:b/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AA422B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AA422B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9929D1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E4F38" w:rsidRPr="009929D1" w:rsidRDefault="009929D1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9929D1">
              <w:rPr>
                <w:rFonts w:ascii="Calibri Light" w:hAnsi="Calibri Light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426" w:type="dxa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7" w:type="dxa"/>
          </w:tcPr>
          <w:p w:rsidR="000E4F38" w:rsidRPr="009929D1" w:rsidRDefault="000E4F38" w:rsidP="00BA2B32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AA422B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AA422B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 xml:space="preserve">Katedra i Zakład Stomatologii </w:t>
            </w:r>
            <w:r>
              <w:rPr>
                <w:rFonts w:ascii="Calibri Light" w:hAnsi="Calibri Light"/>
                <w:sz w:val="16"/>
                <w:szCs w:val="16"/>
              </w:rPr>
              <w:lastRenderedPageBreak/>
              <w:t>Zachowawczej i Dziecięcej</w:t>
            </w: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AA422B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9929D1" w:rsidRPr="00B61163" w:rsidTr="00AA422B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9929D1" w:rsidRPr="00B61163" w:rsidTr="00AA422B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9929D1" w:rsidRPr="00B61163" w:rsidRDefault="009929D1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9929D1" w:rsidRDefault="00EF0D47" w:rsidP="009929D1">
            <w:pPr>
              <w:spacing w:after="0"/>
              <w:jc w:val="both"/>
              <w:rPr>
                <w:bCs/>
                <w:color w:val="000000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9929D1">
              <w:rPr>
                <w:bCs/>
                <w:color w:val="000000"/>
              </w:rPr>
              <w:t xml:space="preserve">C1. </w:t>
            </w:r>
            <w:r w:rsidR="009929D1" w:rsidRPr="00AE0706">
              <w:rPr>
                <w:bCs/>
                <w:color w:val="000000"/>
              </w:rPr>
              <w:t xml:space="preserve">Zapoznanie studentów z podstawową i specjalistyczną wiedzą z zakresu diagnostyki i leczenia chorób jamy ustnej </w:t>
            </w:r>
            <w:r w:rsidR="009929D1" w:rsidRPr="00AE0706">
              <w:t>u pacjentów w wieku rozwojowym.</w:t>
            </w:r>
            <w:r w:rsidR="009929D1" w:rsidRPr="00AE0706">
              <w:rPr>
                <w:bCs/>
                <w:color w:val="000000"/>
              </w:rPr>
              <w:t xml:space="preserve"> </w:t>
            </w:r>
          </w:p>
          <w:p w:rsidR="009929D1" w:rsidRDefault="009929D1" w:rsidP="009929D1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C.2 </w:t>
            </w:r>
            <w:r w:rsidRPr="00AE0706">
              <w:rPr>
                <w:bCs/>
                <w:color w:val="000000"/>
              </w:rPr>
              <w:t xml:space="preserve">Przygotowanie studenta do samodzielnej oceny ryzyka próchnicy, ustalenia planu leczenia i zaleceń dla pacjenta. </w:t>
            </w:r>
          </w:p>
          <w:p w:rsidR="009929D1" w:rsidRDefault="009929D1" w:rsidP="009929D1">
            <w:pPr>
              <w:spacing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C3. </w:t>
            </w:r>
            <w:r w:rsidRPr="00AE0706">
              <w:rPr>
                <w:bCs/>
                <w:color w:val="000000"/>
              </w:rPr>
              <w:t>Przygotowanie studenta do leczenia odtwórczego ubytków twardy</w:t>
            </w:r>
            <w:r w:rsidR="00893992">
              <w:rPr>
                <w:bCs/>
                <w:color w:val="000000"/>
              </w:rPr>
              <w:t>ch tkanek zębów próchnicowego pochodzenia.</w:t>
            </w:r>
          </w:p>
          <w:p w:rsidR="00BA2B32" w:rsidRPr="009929D1" w:rsidRDefault="009929D1" w:rsidP="009929D1">
            <w:pPr>
              <w:spacing w:after="0"/>
              <w:jc w:val="both"/>
            </w:pPr>
            <w:r>
              <w:rPr>
                <w:bCs/>
                <w:color w:val="000000"/>
              </w:rPr>
              <w:t>C</w:t>
            </w:r>
            <w:r w:rsidR="00893992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. Zapoznanie studenta z problematyką promocji zdrowia, p</w:t>
            </w:r>
            <w:r w:rsidRPr="00AE0706">
              <w:t>rojektowanie</w:t>
            </w:r>
            <w:r>
              <w:t>m</w:t>
            </w:r>
            <w:r w:rsidRPr="00AE0706">
              <w:t xml:space="preserve"> i realizowanie</w:t>
            </w:r>
            <w:r>
              <w:t>m</w:t>
            </w:r>
            <w:r w:rsidRPr="00AE0706">
              <w:t xml:space="preserve"> programów profilaktycznych. 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929D1" w:rsidRPr="002102B6" w:rsidRDefault="009929D1" w:rsidP="00672909">
            <w:pPr>
              <w:spacing w:after="0"/>
              <w:rPr>
                <w:b/>
                <w:bCs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W01</w:t>
            </w:r>
          </w:p>
        </w:tc>
        <w:tc>
          <w:tcPr>
            <w:tcW w:w="1276" w:type="dxa"/>
            <w:gridSpan w:val="4"/>
          </w:tcPr>
          <w:p w:rsidR="009929D1" w:rsidRPr="002102B6" w:rsidRDefault="009929D1" w:rsidP="00672909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F.W.1</w:t>
            </w:r>
          </w:p>
        </w:tc>
        <w:tc>
          <w:tcPr>
            <w:tcW w:w="3260" w:type="dxa"/>
            <w:gridSpan w:val="7"/>
          </w:tcPr>
          <w:p w:rsidR="009929D1" w:rsidRPr="007C37BF" w:rsidRDefault="009929D1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Opisuje rozwój zęba morfologię zębów i przyzębia</w:t>
            </w:r>
            <w:r>
              <w:rPr>
                <w:sz w:val="18"/>
                <w:szCs w:val="18"/>
              </w:rPr>
              <w:t>, błony</w:t>
            </w:r>
            <w:r w:rsidRPr="007C37BF">
              <w:rPr>
                <w:sz w:val="18"/>
                <w:szCs w:val="18"/>
              </w:rPr>
              <w:t xml:space="preserve"> śluzowej</w:t>
            </w:r>
            <w:r>
              <w:rPr>
                <w:sz w:val="18"/>
                <w:szCs w:val="18"/>
              </w:rPr>
              <w:t xml:space="preserve"> </w:t>
            </w:r>
            <w:r w:rsidRPr="007C37BF">
              <w:rPr>
                <w:sz w:val="18"/>
                <w:szCs w:val="18"/>
              </w:rPr>
              <w:t xml:space="preserve"> jamy ustnej</w:t>
            </w:r>
          </w:p>
        </w:tc>
        <w:tc>
          <w:tcPr>
            <w:tcW w:w="1985" w:type="dxa"/>
            <w:gridSpan w:val="5"/>
          </w:tcPr>
          <w:p w:rsidR="009929D1" w:rsidRPr="002102B6" w:rsidRDefault="009929D1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9929D1" w:rsidRPr="002102B6" w:rsidRDefault="00893992" w:rsidP="00672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SE, CK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929D1" w:rsidRPr="002102B6" w:rsidRDefault="00893992" w:rsidP="0067290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W02</w:t>
            </w:r>
          </w:p>
        </w:tc>
        <w:tc>
          <w:tcPr>
            <w:tcW w:w="1276" w:type="dxa"/>
            <w:gridSpan w:val="4"/>
          </w:tcPr>
          <w:p w:rsidR="009929D1" w:rsidRPr="002102B6" w:rsidRDefault="009929D1" w:rsidP="00672909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F.W.3</w:t>
            </w:r>
          </w:p>
        </w:tc>
        <w:tc>
          <w:tcPr>
            <w:tcW w:w="3260" w:type="dxa"/>
            <w:gridSpan w:val="7"/>
          </w:tcPr>
          <w:p w:rsidR="009929D1" w:rsidRPr="007C37BF" w:rsidRDefault="009929D1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Objaśnia  zasady postępowania profilaktyczno-leczniczego w chorobach narządu żucia w różnym okresie rozwoju</w:t>
            </w:r>
          </w:p>
        </w:tc>
        <w:tc>
          <w:tcPr>
            <w:tcW w:w="1985" w:type="dxa"/>
            <w:gridSpan w:val="5"/>
          </w:tcPr>
          <w:p w:rsidR="009929D1" w:rsidRPr="002102B6" w:rsidRDefault="009929D1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</w:t>
            </w:r>
          </w:p>
        </w:tc>
        <w:tc>
          <w:tcPr>
            <w:tcW w:w="1418" w:type="dxa"/>
            <w:gridSpan w:val="4"/>
          </w:tcPr>
          <w:p w:rsidR="009929D1" w:rsidRPr="002102B6" w:rsidRDefault="009929D1" w:rsidP="0099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SE, </w:t>
            </w:r>
            <w:r w:rsidRPr="002102B6">
              <w:rPr>
                <w:sz w:val="20"/>
                <w:szCs w:val="20"/>
              </w:rPr>
              <w:t xml:space="preserve"> CK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929D1" w:rsidRPr="002102B6" w:rsidRDefault="009929D1" w:rsidP="00672909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 xml:space="preserve"> W0</w:t>
            </w:r>
            <w:r w:rsidR="008939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4"/>
          </w:tcPr>
          <w:p w:rsidR="009929D1" w:rsidRPr="002102B6" w:rsidRDefault="009929D1" w:rsidP="00672909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F.W.7</w:t>
            </w:r>
          </w:p>
        </w:tc>
        <w:tc>
          <w:tcPr>
            <w:tcW w:w="3260" w:type="dxa"/>
            <w:gridSpan w:val="7"/>
          </w:tcPr>
          <w:p w:rsidR="009929D1" w:rsidRPr="007C37BF" w:rsidRDefault="009929D1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zasady postępowania w chorobach twardych tkanek zęba pochodzenia próchnicowego i niepróchnicowego</w:t>
            </w:r>
          </w:p>
        </w:tc>
        <w:tc>
          <w:tcPr>
            <w:tcW w:w="1985" w:type="dxa"/>
            <w:gridSpan w:val="5"/>
          </w:tcPr>
          <w:p w:rsidR="009929D1" w:rsidRPr="002102B6" w:rsidRDefault="009929D1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9929D1" w:rsidRPr="002102B6" w:rsidRDefault="009929D1" w:rsidP="00672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SE, </w:t>
            </w:r>
            <w:r w:rsidRPr="002102B6">
              <w:rPr>
                <w:sz w:val="20"/>
                <w:szCs w:val="20"/>
              </w:rPr>
              <w:t xml:space="preserve"> CK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929D1" w:rsidRPr="002102B6" w:rsidRDefault="00893992" w:rsidP="006729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W04</w:t>
            </w:r>
          </w:p>
        </w:tc>
        <w:tc>
          <w:tcPr>
            <w:tcW w:w="1276" w:type="dxa"/>
            <w:gridSpan w:val="4"/>
          </w:tcPr>
          <w:p w:rsidR="009929D1" w:rsidRPr="002102B6" w:rsidRDefault="009929D1" w:rsidP="00672909">
            <w:pPr>
              <w:spacing w:after="0"/>
              <w:rPr>
                <w:b/>
                <w:bCs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F.W.13</w:t>
            </w:r>
          </w:p>
          <w:p w:rsidR="009929D1" w:rsidRPr="002102B6" w:rsidRDefault="009929D1" w:rsidP="00672909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:rsidR="009929D1" w:rsidRPr="002102B6" w:rsidRDefault="009929D1" w:rsidP="00672909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9929D1" w:rsidRPr="007C37BF" w:rsidRDefault="009929D1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 wskazania i przeciwwskazania do wykonania zabiegów w zakresie stomatologii estetyczne</w:t>
            </w:r>
            <w:r>
              <w:rPr>
                <w:sz w:val="18"/>
                <w:szCs w:val="18"/>
              </w:rPr>
              <w:t>j</w:t>
            </w:r>
          </w:p>
        </w:tc>
        <w:tc>
          <w:tcPr>
            <w:tcW w:w="1985" w:type="dxa"/>
            <w:gridSpan w:val="5"/>
          </w:tcPr>
          <w:p w:rsidR="009929D1" w:rsidRPr="002102B6" w:rsidRDefault="009929D1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9929D1" w:rsidRPr="002102B6" w:rsidRDefault="009929D1" w:rsidP="009929D1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SE, CK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929D1" w:rsidRPr="002102B6" w:rsidRDefault="00893992" w:rsidP="00672909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 05</w:t>
            </w:r>
          </w:p>
        </w:tc>
        <w:tc>
          <w:tcPr>
            <w:tcW w:w="1276" w:type="dxa"/>
            <w:gridSpan w:val="4"/>
          </w:tcPr>
          <w:p w:rsidR="009929D1" w:rsidRPr="002102B6" w:rsidRDefault="009929D1" w:rsidP="00672909">
            <w:pPr>
              <w:spacing w:after="0"/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  <w:sz w:val="24"/>
                <w:szCs w:val="24"/>
              </w:rPr>
              <w:t>F.W.17</w:t>
            </w:r>
          </w:p>
        </w:tc>
        <w:tc>
          <w:tcPr>
            <w:tcW w:w="3260" w:type="dxa"/>
            <w:gridSpan w:val="7"/>
          </w:tcPr>
          <w:p w:rsidR="009929D1" w:rsidRPr="007C37BF" w:rsidRDefault="009929D1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Definiuje metody behawioralne kształtowania zachowania dziecka w gabinecie stomatologicznym</w:t>
            </w:r>
          </w:p>
        </w:tc>
        <w:tc>
          <w:tcPr>
            <w:tcW w:w="1985" w:type="dxa"/>
            <w:gridSpan w:val="5"/>
          </w:tcPr>
          <w:p w:rsidR="009929D1" w:rsidRPr="002102B6" w:rsidRDefault="009929D1" w:rsidP="00672909">
            <w:pPr>
              <w:spacing w:after="0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Odpowiedź ustna  (F) </w:t>
            </w:r>
          </w:p>
        </w:tc>
        <w:tc>
          <w:tcPr>
            <w:tcW w:w="1418" w:type="dxa"/>
            <w:gridSpan w:val="4"/>
          </w:tcPr>
          <w:p w:rsidR="009929D1" w:rsidRPr="002102B6" w:rsidRDefault="009929D1" w:rsidP="00672909">
            <w:pPr>
              <w:spacing w:after="0"/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SE, CK </w:t>
            </w:r>
          </w:p>
        </w:tc>
      </w:tr>
      <w:tr w:rsidR="009929D1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929D1" w:rsidRPr="00893992" w:rsidRDefault="009929D1" w:rsidP="00672909">
            <w:pPr>
              <w:rPr>
                <w:b/>
                <w:sz w:val="24"/>
                <w:szCs w:val="24"/>
              </w:rPr>
            </w:pPr>
            <w:r w:rsidRPr="002102B6">
              <w:rPr>
                <w:b/>
                <w:bCs/>
              </w:rPr>
              <w:t xml:space="preserve"> </w:t>
            </w:r>
            <w:r w:rsidRPr="00893992">
              <w:rPr>
                <w:b/>
                <w:bCs/>
                <w:sz w:val="24"/>
                <w:szCs w:val="24"/>
              </w:rPr>
              <w:t>W</w:t>
            </w:r>
            <w:r w:rsidR="00893992" w:rsidRPr="0089399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4"/>
          </w:tcPr>
          <w:p w:rsidR="009929D1" w:rsidRPr="002102B6" w:rsidRDefault="009929D1" w:rsidP="00672909">
            <w:pPr>
              <w:spacing w:after="0"/>
              <w:rPr>
                <w:b/>
              </w:rPr>
            </w:pPr>
            <w:r w:rsidRPr="002102B6">
              <w:rPr>
                <w:b/>
                <w:bCs/>
              </w:rPr>
              <w:t>F.W.22</w:t>
            </w:r>
          </w:p>
        </w:tc>
        <w:tc>
          <w:tcPr>
            <w:tcW w:w="3260" w:type="dxa"/>
            <w:gridSpan w:val="7"/>
          </w:tcPr>
          <w:p w:rsidR="009929D1" w:rsidRPr="007C37BF" w:rsidRDefault="009929D1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Opisuje  i rozumie wzajemny związek stanu zdrowotnego jamy ustnej z chorobami systemowymi</w:t>
            </w:r>
          </w:p>
        </w:tc>
        <w:tc>
          <w:tcPr>
            <w:tcW w:w="1985" w:type="dxa"/>
            <w:gridSpan w:val="5"/>
          </w:tcPr>
          <w:p w:rsidR="009929D1" w:rsidRPr="002102B6" w:rsidRDefault="009929D1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Odpowiedź ustna  (F), test (P)</w:t>
            </w:r>
          </w:p>
        </w:tc>
        <w:tc>
          <w:tcPr>
            <w:tcW w:w="1418" w:type="dxa"/>
            <w:gridSpan w:val="4"/>
          </w:tcPr>
          <w:p w:rsidR="009929D1" w:rsidRPr="002102B6" w:rsidRDefault="009929D1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SE,  CK </w:t>
            </w:r>
          </w:p>
        </w:tc>
      </w:tr>
      <w:tr w:rsidR="00AA422B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lastRenderedPageBreak/>
              <w:t>U01</w:t>
            </w:r>
          </w:p>
        </w:tc>
        <w:tc>
          <w:tcPr>
            <w:tcW w:w="1276" w:type="dxa"/>
            <w:gridSpan w:val="4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F.U01.</w:t>
            </w:r>
          </w:p>
        </w:tc>
        <w:tc>
          <w:tcPr>
            <w:tcW w:w="3260" w:type="dxa"/>
            <w:gridSpan w:val="7"/>
            <w:vAlign w:val="center"/>
          </w:tcPr>
          <w:p w:rsidR="00AA422B" w:rsidRPr="007C37BF" w:rsidRDefault="00AA422B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Wykonuje  wywiad lekarski z pacjentem lub jego rodziną </w:t>
            </w:r>
          </w:p>
        </w:tc>
        <w:tc>
          <w:tcPr>
            <w:tcW w:w="1985" w:type="dxa"/>
            <w:gridSpan w:val="5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 CK, </w:t>
            </w:r>
          </w:p>
        </w:tc>
      </w:tr>
      <w:tr w:rsidR="00AA422B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U02</w:t>
            </w:r>
          </w:p>
        </w:tc>
        <w:tc>
          <w:tcPr>
            <w:tcW w:w="1276" w:type="dxa"/>
            <w:gridSpan w:val="4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F.U02.</w:t>
            </w:r>
          </w:p>
        </w:tc>
        <w:tc>
          <w:tcPr>
            <w:tcW w:w="3260" w:type="dxa"/>
            <w:gridSpan w:val="7"/>
            <w:vAlign w:val="center"/>
          </w:tcPr>
          <w:p w:rsidR="00AA422B" w:rsidRPr="007C37BF" w:rsidRDefault="00AA422B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Wykonuje badanie fizykalne pacjenta i</w:t>
            </w:r>
            <w:r>
              <w:rPr>
                <w:sz w:val="18"/>
                <w:szCs w:val="18"/>
              </w:rPr>
              <w:t xml:space="preserve"> potrafi</w:t>
            </w:r>
            <w:r w:rsidRPr="007C37BF">
              <w:rPr>
                <w:sz w:val="18"/>
                <w:szCs w:val="18"/>
              </w:rPr>
              <w:t xml:space="preserve"> zinterpretować wyniki badań </w:t>
            </w:r>
          </w:p>
        </w:tc>
        <w:tc>
          <w:tcPr>
            <w:tcW w:w="1985" w:type="dxa"/>
            <w:gridSpan w:val="5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4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AA422B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U03</w:t>
            </w:r>
          </w:p>
        </w:tc>
        <w:tc>
          <w:tcPr>
            <w:tcW w:w="1276" w:type="dxa"/>
            <w:gridSpan w:val="4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F.U03.</w:t>
            </w:r>
          </w:p>
        </w:tc>
        <w:tc>
          <w:tcPr>
            <w:tcW w:w="3260" w:type="dxa"/>
            <w:gridSpan w:val="7"/>
            <w:vAlign w:val="center"/>
          </w:tcPr>
          <w:p w:rsidR="00AA422B" w:rsidRPr="007C37BF" w:rsidRDefault="00AA422B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Stosuje wyjaśnianie  pacjentowi istoty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AA422B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U04</w:t>
            </w:r>
          </w:p>
        </w:tc>
        <w:tc>
          <w:tcPr>
            <w:tcW w:w="1276" w:type="dxa"/>
            <w:gridSpan w:val="4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F.U07.</w:t>
            </w:r>
          </w:p>
        </w:tc>
        <w:tc>
          <w:tcPr>
            <w:tcW w:w="3260" w:type="dxa"/>
            <w:gridSpan w:val="7"/>
            <w:vAlign w:val="center"/>
          </w:tcPr>
          <w:p w:rsidR="00AA422B" w:rsidRPr="007C37BF" w:rsidRDefault="00AA422B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Potrafi ustalić wskazania i przeciwwskazania  do wykonania zabiegu stomatologicznego</w:t>
            </w:r>
          </w:p>
        </w:tc>
        <w:tc>
          <w:tcPr>
            <w:tcW w:w="1985" w:type="dxa"/>
            <w:gridSpan w:val="5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4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AA422B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U05</w:t>
            </w:r>
          </w:p>
        </w:tc>
        <w:tc>
          <w:tcPr>
            <w:tcW w:w="1276" w:type="dxa"/>
            <w:gridSpan w:val="4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F.U08.</w:t>
            </w:r>
          </w:p>
        </w:tc>
        <w:tc>
          <w:tcPr>
            <w:tcW w:w="3260" w:type="dxa"/>
            <w:gridSpan w:val="7"/>
            <w:vAlign w:val="center"/>
          </w:tcPr>
          <w:p w:rsidR="00AA422B" w:rsidRPr="007C37BF" w:rsidRDefault="00AA422B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Rozwiązuje problem  określenia ryzyka  i wyboru optymalnych  metod zapobiegania  rozwojowi chorób jamy ustnej</w:t>
            </w:r>
          </w:p>
        </w:tc>
        <w:tc>
          <w:tcPr>
            <w:tcW w:w="1985" w:type="dxa"/>
            <w:gridSpan w:val="5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AA422B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U06</w:t>
            </w:r>
          </w:p>
        </w:tc>
        <w:tc>
          <w:tcPr>
            <w:tcW w:w="1276" w:type="dxa"/>
            <w:gridSpan w:val="4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F.U10.</w:t>
            </w:r>
          </w:p>
        </w:tc>
        <w:tc>
          <w:tcPr>
            <w:tcW w:w="3260" w:type="dxa"/>
            <w:gridSpan w:val="7"/>
            <w:vAlign w:val="center"/>
          </w:tcPr>
          <w:p w:rsidR="00AA422B" w:rsidRPr="007C37BF" w:rsidRDefault="00AA422B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Wykonuje 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>Ocena kliniczna, obserwacja</w:t>
            </w:r>
          </w:p>
        </w:tc>
        <w:tc>
          <w:tcPr>
            <w:tcW w:w="1418" w:type="dxa"/>
            <w:gridSpan w:val="4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AA422B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U07</w:t>
            </w:r>
          </w:p>
        </w:tc>
        <w:tc>
          <w:tcPr>
            <w:tcW w:w="1276" w:type="dxa"/>
            <w:gridSpan w:val="4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F.U13.</w:t>
            </w:r>
          </w:p>
        </w:tc>
        <w:tc>
          <w:tcPr>
            <w:tcW w:w="3260" w:type="dxa"/>
            <w:gridSpan w:val="7"/>
            <w:vAlign w:val="center"/>
          </w:tcPr>
          <w:p w:rsidR="00AA422B" w:rsidRPr="007C37BF" w:rsidRDefault="00AA422B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Stosuje i wykonuje  bieżącą dokumentację pacjenta, kierowanie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Ocena kliniczna, obserwacja </w:t>
            </w:r>
          </w:p>
        </w:tc>
        <w:tc>
          <w:tcPr>
            <w:tcW w:w="1418" w:type="dxa"/>
            <w:gridSpan w:val="4"/>
          </w:tcPr>
          <w:p w:rsidR="00AA422B" w:rsidRPr="002102B6" w:rsidRDefault="00AA422B" w:rsidP="00672909">
            <w:pPr>
              <w:rPr>
                <w:sz w:val="20"/>
                <w:szCs w:val="20"/>
              </w:rPr>
            </w:pPr>
            <w:r w:rsidRPr="002102B6">
              <w:rPr>
                <w:sz w:val="20"/>
                <w:szCs w:val="20"/>
              </w:rPr>
              <w:t xml:space="preserve">CK, </w:t>
            </w:r>
          </w:p>
        </w:tc>
      </w:tr>
      <w:tr w:rsidR="00AA422B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K01</w:t>
            </w:r>
          </w:p>
        </w:tc>
        <w:tc>
          <w:tcPr>
            <w:tcW w:w="1276" w:type="dxa"/>
            <w:gridSpan w:val="4"/>
          </w:tcPr>
          <w:p w:rsidR="00AA422B" w:rsidRPr="002102B6" w:rsidRDefault="00AA422B" w:rsidP="00672909">
            <w:pPr>
              <w:rPr>
                <w:b/>
              </w:rPr>
            </w:pPr>
            <w:r w:rsidRPr="002102B6">
              <w:rPr>
                <w:b/>
              </w:rPr>
              <w:t>K01</w:t>
            </w:r>
          </w:p>
        </w:tc>
        <w:tc>
          <w:tcPr>
            <w:tcW w:w="3260" w:type="dxa"/>
            <w:gridSpan w:val="7"/>
            <w:vAlign w:val="center"/>
          </w:tcPr>
          <w:p w:rsidR="00AA422B" w:rsidRPr="007C37BF" w:rsidRDefault="00AA422B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Współpracuje  w grupie profesjonalistów, w środowisku wielokulturowym i wielonarodowościowym</w:t>
            </w:r>
          </w:p>
        </w:tc>
        <w:tc>
          <w:tcPr>
            <w:tcW w:w="1985" w:type="dxa"/>
            <w:gridSpan w:val="5"/>
          </w:tcPr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AA422B" w:rsidRPr="002102B6" w:rsidRDefault="00C47EE5" w:rsidP="00C47EE5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AA422B" w:rsidRPr="00B61163" w:rsidRDefault="00D50244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SE, CK</w:t>
            </w:r>
          </w:p>
        </w:tc>
      </w:tr>
      <w:tr w:rsidR="00D50244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50244" w:rsidRPr="002102B6" w:rsidRDefault="00D50244" w:rsidP="00672909">
            <w:pPr>
              <w:rPr>
                <w:b/>
              </w:rPr>
            </w:pPr>
            <w:r w:rsidRPr="002102B6">
              <w:rPr>
                <w:b/>
              </w:rPr>
              <w:t>K02</w:t>
            </w:r>
          </w:p>
        </w:tc>
        <w:tc>
          <w:tcPr>
            <w:tcW w:w="1276" w:type="dxa"/>
            <w:gridSpan w:val="4"/>
          </w:tcPr>
          <w:p w:rsidR="00D50244" w:rsidRPr="002102B6" w:rsidRDefault="00D50244" w:rsidP="00672909">
            <w:pPr>
              <w:rPr>
                <w:b/>
              </w:rPr>
            </w:pPr>
            <w:r w:rsidRPr="002102B6">
              <w:rPr>
                <w:b/>
              </w:rPr>
              <w:t>K02</w:t>
            </w:r>
          </w:p>
        </w:tc>
        <w:tc>
          <w:tcPr>
            <w:tcW w:w="3260" w:type="dxa"/>
            <w:gridSpan w:val="7"/>
            <w:vAlign w:val="center"/>
          </w:tcPr>
          <w:p w:rsidR="00D50244" w:rsidRPr="007C37BF" w:rsidRDefault="00D50244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50244" w:rsidRPr="002102B6" w:rsidRDefault="00C47EE5" w:rsidP="00C47EE5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50244" w:rsidRDefault="00D50244">
            <w:r w:rsidRPr="006E300D">
              <w:rPr>
                <w:rFonts w:ascii="Calibri Light" w:hAnsi="Calibri Light"/>
                <w:sz w:val="24"/>
                <w:szCs w:val="24"/>
              </w:rPr>
              <w:t>SE, CK</w:t>
            </w:r>
          </w:p>
        </w:tc>
      </w:tr>
      <w:tr w:rsidR="00D50244" w:rsidRPr="00B61163" w:rsidTr="00AA422B">
        <w:trPr>
          <w:gridAfter w:val="1"/>
          <w:wAfter w:w="171" w:type="dxa"/>
        </w:trPr>
        <w:tc>
          <w:tcPr>
            <w:tcW w:w="1530" w:type="dxa"/>
            <w:gridSpan w:val="2"/>
          </w:tcPr>
          <w:p w:rsidR="00D50244" w:rsidRPr="002102B6" w:rsidRDefault="00D50244" w:rsidP="00672909">
            <w:pPr>
              <w:rPr>
                <w:b/>
              </w:rPr>
            </w:pPr>
            <w:r w:rsidRPr="002102B6">
              <w:rPr>
                <w:b/>
              </w:rPr>
              <w:t>K03</w:t>
            </w:r>
          </w:p>
        </w:tc>
        <w:tc>
          <w:tcPr>
            <w:tcW w:w="1276" w:type="dxa"/>
            <w:gridSpan w:val="4"/>
          </w:tcPr>
          <w:p w:rsidR="00D50244" w:rsidRPr="002102B6" w:rsidRDefault="00D50244" w:rsidP="00672909">
            <w:pPr>
              <w:rPr>
                <w:b/>
              </w:rPr>
            </w:pPr>
            <w:r w:rsidRPr="002102B6">
              <w:rPr>
                <w:b/>
              </w:rPr>
              <w:t>K03</w:t>
            </w:r>
          </w:p>
        </w:tc>
        <w:tc>
          <w:tcPr>
            <w:tcW w:w="3260" w:type="dxa"/>
            <w:gridSpan w:val="7"/>
            <w:vAlign w:val="center"/>
          </w:tcPr>
          <w:p w:rsidR="00D50244" w:rsidRPr="007C37BF" w:rsidRDefault="00D50244" w:rsidP="00672909">
            <w:pPr>
              <w:rPr>
                <w:sz w:val="18"/>
                <w:szCs w:val="18"/>
              </w:rPr>
            </w:pPr>
            <w:r w:rsidRPr="007C37BF">
              <w:rPr>
                <w:sz w:val="18"/>
                <w:szCs w:val="18"/>
              </w:rPr>
              <w:t xml:space="preserve">Aktywnie uczestniczy w promocji zdrowia jamy ustnej </w:t>
            </w:r>
          </w:p>
        </w:tc>
        <w:tc>
          <w:tcPr>
            <w:tcW w:w="1985" w:type="dxa"/>
            <w:gridSpan w:val="5"/>
          </w:tcPr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lastRenderedPageBreak/>
              <w:t>- obserwacja pracy studenta</w:t>
            </w:r>
          </w:p>
          <w:p w:rsidR="00C47EE5" w:rsidRPr="008869AF" w:rsidRDefault="00C47EE5" w:rsidP="00C47EE5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D50244" w:rsidRPr="002102B6" w:rsidRDefault="00C47EE5" w:rsidP="00C47EE5">
            <w:pPr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D50244" w:rsidRDefault="00D50244">
            <w:r w:rsidRPr="006E300D">
              <w:rPr>
                <w:rFonts w:ascii="Calibri Light" w:hAnsi="Calibri Light"/>
                <w:sz w:val="24"/>
                <w:szCs w:val="24"/>
              </w:rPr>
              <w:lastRenderedPageBreak/>
              <w:t>SE, CK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lastRenderedPageBreak/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BA2B32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4</w:t>
            </w:r>
          </w:p>
          <w:p w:rsidR="00953CEB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AA422B">
              <w:rPr>
                <w:rFonts w:ascii="Calibri Light" w:hAnsi="Calibri Light"/>
              </w:rPr>
              <w:t xml:space="preserve"> społeczne:5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AA422B" w:rsidRPr="00B61163" w:rsidTr="00AA422B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AA422B" w:rsidRPr="00B61163" w:rsidRDefault="00AA42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AA422B" w:rsidRPr="00B61163" w:rsidRDefault="00AA422B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AA422B" w:rsidRDefault="00AA422B" w:rsidP="00AA422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wakacyjne (h)</w:t>
            </w:r>
          </w:p>
          <w:p w:rsidR="00AA422B" w:rsidRPr="00B61163" w:rsidRDefault="00AA422B" w:rsidP="00AA422B">
            <w:pPr>
              <w:spacing w:after="0"/>
              <w:rPr>
                <w:rFonts w:ascii="Calibri Light" w:hAnsi="Calibri Light"/>
              </w:rPr>
            </w:pPr>
            <w:r>
              <w:rPr>
                <w:b/>
                <w:bCs/>
                <w:sz w:val="18"/>
                <w:szCs w:val="18"/>
              </w:rPr>
              <w:t>Po semestrze letnim</w:t>
            </w:r>
          </w:p>
        </w:tc>
      </w:tr>
      <w:tr w:rsidR="00AA422B" w:rsidRPr="00B61163" w:rsidTr="00672909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AA422B" w:rsidRPr="00B61163" w:rsidRDefault="00AA422B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 zim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Sem letni</w:t>
            </w:r>
          </w:p>
        </w:tc>
        <w:tc>
          <w:tcPr>
            <w:tcW w:w="1418" w:type="dxa"/>
            <w:gridSpan w:val="4"/>
            <w:vMerge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AA422B" w:rsidRPr="00B61163" w:rsidTr="00672909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AA422B" w:rsidRPr="00B61163" w:rsidRDefault="00AA422B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60</w:t>
            </w:r>
          </w:p>
        </w:tc>
        <w:tc>
          <w:tcPr>
            <w:tcW w:w="1418" w:type="dxa"/>
            <w:gridSpan w:val="4"/>
          </w:tcPr>
          <w:p w:rsidR="00AA422B" w:rsidRPr="0068640C" w:rsidRDefault="00AA422B" w:rsidP="0067290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A422B" w:rsidRPr="00B61163" w:rsidTr="00672909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  <w:r w:rsidR="00C47EE5" w:rsidRPr="008869AF">
              <w:rPr>
                <w:rFonts w:eastAsia="Times New Roman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  <w:tc>
          <w:tcPr>
            <w:tcW w:w="1418" w:type="dxa"/>
            <w:gridSpan w:val="4"/>
          </w:tcPr>
          <w:p w:rsidR="00AA422B" w:rsidRPr="0068640C" w:rsidRDefault="00AA422B" w:rsidP="0067290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AA422B" w:rsidRPr="00B61163" w:rsidTr="00672909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60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90</w:t>
            </w:r>
          </w:p>
        </w:tc>
        <w:tc>
          <w:tcPr>
            <w:tcW w:w="1418" w:type="dxa"/>
            <w:gridSpan w:val="4"/>
          </w:tcPr>
          <w:p w:rsidR="00AA422B" w:rsidRPr="0068640C" w:rsidRDefault="00AA422B" w:rsidP="00672909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AA422B" w:rsidRPr="00B61163" w:rsidTr="00672909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  <w:tc>
          <w:tcPr>
            <w:tcW w:w="1418" w:type="dxa"/>
            <w:gridSpan w:val="4"/>
          </w:tcPr>
          <w:p w:rsidR="00AA422B" w:rsidRPr="0068640C" w:rsidRDefault="00AA422B" w:rsidP="006729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AA422B" w:rsidRPr="00B61163" w:rsidTr="00672909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AA422B" w:rsidRPr="00B61163" w:rsidRDefault="00AA422B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311C3" w:rsidRDefault="00BA2B32" w:rsidP="00AA422B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  <w:r w:rsidR="00B311C3">
              <w:rPr>
                <w:rFonts w:ascii="Calibri Light" w:hAnsi="Calibri Light" w:cs="Times"/>
                <w:b/>
              </w:rPr>
              <w:t>- semestr zimowy</w:t>
            </w:r>
          </w:p>
          <w:p w:rsidR="00BA2B32" w:rsidRPr="00B311C3" w:rsidRDefault="00B311C3" w:rsidP="00B311C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  <w:sz w:val="18"/>
                <w:szCs w:val="18"/>
              </w:rPr>
              <w:t>1</w:t>
            </w:r>
            <w:r w:rsidRPr="00B311C3">
              <w:rPr>
                <w:bCs/>
                <w:sz w:val="18"/>
                <w:szCs w:val="18"/>
              </w:rPr>
              <w:t>.Komunikacja  z  pacjentem w wieku rozwojowym werbalna i niewerbalna; triada lekarz-rodzic-dziecko. Metody adaptacji dziecka do leczenia stomatologicznego: techniki behawioralne, n</w:t>
            </w:r>
            <w:r w:rsidRPr="00B311C3">
              <w:rPr>
                <w:bCs/>
                <w:sz w:val="18"/>
                <w:szCs w:val="18"/>
                <w:u w:val="single"/>
              </w:rPr>
              <w:t xml:space="preserve">iefarmakologiczne: </w:t>
            </w:r>
            <w:r w:rsidRPr="00B311C3">
              <w:rPr>
                <w:bCs/>
                <w:sz w:val="18"/>
                <w:szCs w:val="18"/>
              </w:rPr>
              <w:t>komunikacyjne, obecność vs. brak obecności rodziców, ochronna stabilizacja i unieruchomienie oraz farmakologiczne: sedacja, znieczulenie ogólne Zachowanie dziecka w gabinecie stomatologicznym w aspekcie rozwoju osobniczego, czynniki wpływające na zachowanie – lęk stomatologiczny matki i dziecka, klasyfikacja zachowania dziecka w gabinecie stomatologicznym</w:t>
            </w:r>
          </w:p>
          <w:p w:rsidR="00BA2B32" w:rsidRPr="00B311C3" w:rsidRDefault="00BA2B32" w:rsidP="00B311C3">
            <w:pPr>
              <w:spacing w:after="0" w:line="240" w:lineRule="auto"/>
              <w:rPr>
                <w:sz w:val="18"/>
              </w:rPr>
            </w:pPr>
            <w:r w:rsidRPr="00B311C3">
              <w:rPr>
                <w:rFonts w:cs="Times"/>
              </w:rPr>
              <w:t>2.</w:t>
            </w:r>
            <w:r w:rsidR="00B311C3" w:rsidRPr="00B311C3">
              <w:rPr>
                <w:b/>
                <w:bCs/>
                <w:sz w:val="18"/>
              </w:rPr>
              <w:t xml:space="preserve"> </w:t>
            </w:r>
            <w:r w:rsidR="00B311C3" w:rsidRPr="00B311C3">
              <w:rPr>
                <w:sz w:val="18"/>
              </w:rPr>
              <w:t>Rozwój zębów mlecznych i stałych; fazy i czas wyrzynania; resorpcja zębów mlecznych, mechanizm, okresy; fazy rozwoju korzeni zębów mlecznych i stałych ( apeksogeneza );</w:t>
            </w:r>
            <w:r w:rsidR="00B311C3">
              <w:rPr>
                <w:sz w:val="18"/>
                <w:szCs w:val="18"/>
              </w:rPr>
              <w:t>Z</w:t>
            </w:r>
            <w:r w:rsidR="00B311C3" w:rsidRPr="00B311C3">
              <w:rPr>
                <w:sz w:val="18"/>
                <w:szCs w:val="18"/>
              </w:rPr>
              <w:t>aburzenia wyrzynania miejscowe, ogólne, miejsca i czasu wyrzynania</w:t>
            </w:r>
          </w:p>
          <w:p w:rsidR="00B311C3" w:rsidRPr="00B311C3" w:rsidRDefault="00BA2B32" w:rsidP="00B311C3">
            <w:pPr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311C3">
              <w:rPr>
                <w:rFonts w:cs="Times"/>
              </w:rPr>
              <w:t>3.</w:t>
            </w:r>
            <w:r w:rsidR="00B311C3" w:rsidRPr="00B311C3">
              <w:rPr>
                <w:b/>
                <w:bCs/>
                <w:sz w:val="18"/>
              </w:rPr>
              <w:t xml:space="preserve"> </w:t>
            </w:r>
            <w:r w:rsidR="00B311C3" w:rsidRPr="00B311C3">
              <w:rPr>
                <w:sz w:val="18"/>
              </w:rPr>
              <w:t xml:space="preserve"> Anatomia i histologia zębów mlecznych i stałych niedojrzałych; różnice w budowie zębów mlecznych i stałych, aspekt terapeutyczny </w:t>
            </w:r>
            <w:r w:rsidR="00B311C3">
              <w:rPr>
                <w:sz w:val="18"/>
                <w:szCs w:val="18"/>
              </w:rPr>
              <w:t xml:space="preserve">. </w:t>
            </w:r>
            <w:r w:rsidR="00B311C3" w:rsidRPr="00B311C3">
              <w:rPr>
                <w:sz w:val="18"/>
              </w:rPr>
              <w:t xml:space="preserve"> Radiologia stomatologiczna w stomatologii dziecięcej: wiadomości ogólne, rodzaje zdjęć rtg stosowanych w diagnostyce i leczeniu dzieci, interpretacja radiologiczna zdjęć rentgenowskich w wieku rozwojowym </w:t>
            </w:r>
          </w:p>
          <w:p w:rsidR="00B311C3" w:rsidRPr="00B311C3" w:rsidRDefault="00B311C3" w:rsidP="00B311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B311C3">
              <w:rPr>
                <w:sz w:val="18"/>
                <w:szCs w:val="18"/>
              </w:rPr>
              <w:t>Próchnica zębów mlecznych - próchnica wczesna (caries precox, early childhood caries – ECC), epidemiologia, definicja, klasyfikacje, główne czynniki etiologiczne i usposabiające; określanie ryzyka próchnicy</w:t>
            </w:r>
            <w:r>
              <w:rPr>
                <w:sz w:val="18"/>
                <w:szCs w:val="18"/>
              </w:rPr>
              <w:t xml:space="preserve">. </w:t>
            </w:r>
            <w:r w:rsidRPr="00B311C3">
              <w:rPr>
                <w:sz w:val="18"/>
              </w:rPr>
              <w:t>Postępowanie zapobiegawcze, specyfika preparacji ubytku, materiały do wypełnień zębów mlecznych, odbudowa zębów mlecznych przednich i bocznych, czynniki warunkujące wybór materiału odtwórczego w aspekcie zaawansowania zmiany próchnicowej i wieku pacjenta, atraumatyczne leczenie odtwórcze (ART technique).</w:t>
            </w:r>
            <w:r w:rsidRPr="00B311C3">
              <w:rPr>
                <w:sz w:val="18"/>
                <w:szCs w:val="12"/>
              </w:rPr>
              <w:t>Zalecenia dla dziecka i rodziców, nastepstwa nieleczonej próchnicy</w:t>
            </w:r>
            <w:r w:rsidRPr="00B311C3">
              <w:rPr>
                <w:sz w:val="18"/>
                <w:szCs w:val="12"/>
              </w:rPr>
              <w:tab/>
            </w:r>
          </w:p>
          <w:p w:rsidR="00B311C3" w:rsidRPr="00B311C3" w:rsidRDefault="00B311C3" w:rsidP="00B311C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</w:rPr>
              <w:t>5.</w:t>
            </w:r>
            <w:r w:rsidRPr="00B311C3">
              <w:rPr>
                <w:sz w:val="18"/>
                <w:szCs w:val="18"/>
              </w:rPr>
              <w:t xml:space="preserve">Próchnica zębów stałych niedojrzałych ; czynniki warunkujące rozwój próchnicy na powierzchniach żujących zębów stałych, diagnostyka, ocena  zaawansowania zmian próchnicowych w aspekcie wyboru postępowania terapeutycznego </w:t>
            </w:r>
          </w:p>
          <w:p w:rsidR="00B311C3" w:rsidRPr="00B311C3" w:rsidRDefault="00B311C3" w:rsidP="00B311C3">
            <w:pPr>
              <w:spacing w:after="0" w:line="240" w:lineRule="auto"/>
              <w:rPr>
                <w:sz w:val="18"/>
                <w:szCs w:val="18"/>
              </w:rPr>
            </w:pPr>
            <w:r w:rsidRPr="00B311C3">
              <w:rPr>
                <w:sz w:val="18"/>
                <w:szCs w:val="18"/>
              </w:rPr>
              <w:t xml:space="preserve">Ochrona przed próchnicą wyrzynających się pierwszych  zębów trzonowych;  uszczelnianie bruzd i dołków- wskazania i </w:t>
            </w:r>
            <w:r w:rsidRPr="00B311C3">
              <w:rPr>
                <w:sz w:val="18"/>
                <w:szCs w:val="18"/>
              </w:rPr>
              <w:lastRenderedPageBreak/>
              <w:t>przeciwwskazania, wybór materiału. Leczenie minimalnie inwazyjne: wypełnienie zapobiegawcze – PRR typ 1 (poszerzone lakowanie) i typ 2  (wypełnienie zapobiegawcze),  opracowanie ubytku, materiały do wypełnień; wybór metody opracowania ubytku i materiału odtwórczego w aspekcie zaawansowania zmiany.</w:t>
            </w:r>
          </w:p>
          <w:p w:rsidR="00B311C3" w:rsidRPr="00B311C3" w:rsidRDefault="00B311C3" w:rsidP="00B311C3">
            <w:pPr>
              <w:spacing w:after="0" w:line="240" w:lineRule="auto"/>
              <w:rPr>
                <w:bCs/>
                <w:sz w:val="18"/>
              </w:rPr>
            </w:pPr>
            <w:r>
              <w:rPr>
                <w:sz w:val="18"/>
              </w:rPr>
              <w:t>6</w:t>
            </w:r>
            <w:r w:rsidRPr="00B311C3">
              <w:rPr>
                <w:sz w:val="18"/>
              </w:rPr>
              <w:t xml:space="preserve">.Choroby miazgi zębów mlecznych: </w:t>
            </w:r>
            <w:r w:rsidRPr="00B311C3">
              <w:rPr>
                <w:bCs/>
                <w:color w:val="000000"/>
                <w:sz w:val="18"/>
              </w:rPr>
              <w:t>etiopatogeneza, symptomatologia, klasyfikacje, diagnostyka, leczenie i rokowanie</w:t>
            </w:r>
          </w:p>
          <w:p w:rsidR="00B311C3" w:rsidRPr="00B311C3" w:rsidRDefault="00B311C3" w:rsidP="00B311C3">
            <w:pPr>
              <w:spacing w:after="0" w:line="240" w:lineRule="auto"/>
              <w:rPr>
                <w:sz w:val="18"/>
              </w:rPr>
            </w:pPr>
            <w:r w:rsidRPr="00B311C3">
              <w:rPr>
                <w:sz w:val="18"/>
              </w:rPr>
              <w:t xml:space="preserve">Leki i materiały w leczeniu endodontycznym zębów mlecznych .Powikłania w trakcie i po leczeniu </w:t>
            </w:r>
          </w:p>
          <w:p w:rsidR="00B311C3" w:rsidRDefault="00B311C3" w:rsidP="00B311C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7.</w:t>
            </w:r>
            <w:r w:rsidRPr="00B311C3">
              <w:rPr>
                <w:sz w:val="18"/>
              </w:rPr>
              <w:t>Choroby miazgi zębów stałych niedojrzałych: etiopatogeneza, symptomatologia, klasyfikacje, diagnostyka, leczenie i rokowanie</w:t>
            </w:r>
            <w:r w:rsidR="007F6E2D">
              <w:rPr>
                <w:sz w:val="18"/>
              </w:rPr>
              <w:t xml:space="preserve">. </w:t>
            </w:r>
            <w:r w:rsidRPr="00B311C3">
              <w:rPr>
                <w:sz w:val="18"/>
                <w:szCs w:val="24"/>
              </w:rPr>
              <w:t>Leki i materiały stosowane w leczeniu endodontycznym</w:t>
            </w:r>
            <w:r w:rsidR="007F6E2D">
              <w:rPr>
                <w:sz w:val="18"/>
                <w:szCs w:val="24"/>
              </w:rPr>
              <w:t xml:space="preserve">. </w:t>
            </w:r>
            <w:r w:rsidRPr="00B311C3">
              <w:rPr>
                <w:sz w:val="18"/>
                <w:szCs w:val="24"/>
              </w:rPr>
              <w:t xml:space="preserve">Powikłania w trakcie i po leczeniu </w:t>
            </w:r>
            <w:r w:rsidRPr="00B311C3">
              <w:rPr>
                <w:sz w:val="18"/>
              </w:rPr>
              <w:t>Apeksyfikacja i apeksogeneza</w:t>
            </w:r>
          </w:p>
          <w:p w:rsidR="00B311C3" w:rsidRPr="00B311C3" w:rsidRDefault="007F6E2D" w:rsidP="00B311C3">
            <w:pPr>
              <w:pStyle w:val="Tekstpodstawowy2"/>
              <w:spacing w:after="0" w:line="240" w:lineRule="auto"/>
              <w:ind w:right="-995"/>
              <w:rPr>
                <w:sz w:val="18"/>
                <w:szCs w:val="24"/>
              </w:rPr>
            </w:pPr>
            <w:r>
              <w:rPr>
                <w:sz w:val="18"/>
              </w:rPr>
              <w:t>8</w:t>
            </w:r>
            <w:r w:rsidR="00B311C3" w:rsidRPr="00B311C3">
              <w:rPr>
                <w:sz w:val="18"/>
                <w:szCs w:val="24"/>
              </w:rPr>
              <w:t xml:space="preserve">.Zapobieganie próchnicy zębów u dzieci: pierwotne, wczesne, konwencjonalne </w:t>
            </w:r>
          </w:p>
          <w:p w:rsidR="00B311C3" w:rsidRPr="007F6E2D" w:rsidRDefault="00B311C3" w:rsidP="00B311C3">
            <w:pPr>
              <w:pStyle w:val="Tekstpodstawowy2"/>
              <w:spacing w:after="0" w:line="240" w:lineRule="auto"/>
              <w:ind w:right="-995"/>
              <w:rPr>
                <w:sz w:val="18"/>
                <w:szCs w:val="24"/>
              </w:rPr>
            </w:pPr>
            <w:r w:rsidRPr="00B311C3">
              <w:rPr>
                <w:sz w:val="18"/>
                <w:szCs w:val="24"/>
              </w:rPr>
              <w:t>(prenatalne, perinatalne, ponatalne)</w:t>
            </w:r>
            <w:r w:rsidR="007F6E2D">
              <w:rPr>
                <w:sz w:val="18"/>
                <w:szCs w:val="24"/>
              </w:rPr>
              <w:t xml:space="preserve">. </w:t>
            </w:r>
            <w:r w:rsidRPr="00B311C3">
              <w:rPr>
                <w:sz w:val="18"/>
                <w:szCs w:val="24"/>
              </w:rPr>
              <w:t xml:space="preserve">Transmisja bakterii próchnicotwórczych, </w:t>
            </w:r>
            <w:r w:rsidRPr="00B311C3">
              <w:rPr>
                <w:sz w:val="18"/>
              </w:rPr>
              <w:t>okna infekcyjności;obniżanie poziomu bakterii w jamie ustnej</w:t>
            </w:r>
            <w:r w:rsidRPr="00B311C3">
              <w:rPr>
                <w:bCs/>
                <w:sz w:val="18"/>
              </w:rPr>
              <w:t xml:space="preserve"> </w:t>
            </w:r>
          </w:p>
          <w:p w:rsidR="00B311C3" w:rsidRPr="00B311C3" w:rsidRDefault="00B311C3" w:rsidP="00B311C3">
            <w:pPr>
              <w:spacing w:after="0" w:line="240" w:lineRule="auto"/>
              <w:rPr>
                <w:sz w:val="18"/>
              </w:rPr>
            </w:pPr>
            <w:r w:rsidRPr="00B311C3">
              <w:rPr>
                <w:bCs/>
                <w:sz w:val="18"/>
              </w:rPr>
              <w:t>Kariogenność  węglowodanów</w:t>
            </w:r>
          </w:p>
          <w:p w:rsidR="00B311C3" w:rsidRPr="00B311C3" w:rsidRDefault="007F6E2D" w:rsidP="00B311C3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9</w:t>
            </w:r>
            <w:r w:rsidR="00B311C3" w:rsidRPr="00B311C3">
              <w:rPr>
                <w:sz w:val="18"/>
              </w:rPr>
              <w:t>.Higiena jamy ustnej – środki : pasty – skład, właściwości, rodzaje, rodzaje szczotek i wskazania, techniki szczotkowania, oczyszczanie języka, oczyszczanie pr</w:t>
            </w:r>
            <w:r w:rsidR="00886AC3">
              <w:rPr>
                <w:sz w:val="18"/>
              </w:rPr>
              <w:t>z</w:t>
            </w:r>
            <w:r w:rsidR="00B311C3" w:rsidRPr="00B311C3">
              <w:rPr>
                <w:sz w:val="18"/>
              </w:rPr>
              <w:t>estrzeni międyzębowych, kontrola skuteczności szczotkowania.</w:t>
            </w:r>
            <w:r w:rsidR="00B311C3" w:rsidRPr="00B311C3">
              <w:rPr>
                <w:sz w:val="18"/>
                <w:szCs w:val="24"/>
              </w:rPr>
              <w:t>Pierwsza wizyta dziecka w gabinecie stomatologicznym, termin i przebieg</w:t>
            </w:r>
            <w:r>
              <w:rPr>
                <w:sz w:val="18"/>
                <w:szCs w:val="24"/>
              </w:rPr>
              <w:t xml:space="preserve">. </w:t>
            </w:r>
            <w:r w:rsidR="00B311C3" w:rsidRPr="00B311C3">
              <w:rPr>
                <w:sz w:val="18"/>
                <w:szCs w:val="24"/>
              </w:rPr>
              <w:t>Edukacja prozdrowotna kobiety ciężarne</w:t>
            </w:r>
            <w:r>
              <w:rPr>
                <w:sz w:val="18"/>
                <w:szCs w:val="24"/>
              </w:rPr>
              <w:t xml:space="preserve">j. </w:t>
            </w:r>
            <w:r w:rsidR="00B311C3" w:rsidRPr="00B311C3">
              <w:rPr>
                <w:sz w:val="18"/>
              </w:rPr>
              <w:t>Motywacja do postaw prozdrowotnych matki i dziecka</w:t>
            </w:r>
          </w:p>
          <w:p w:rsidR="00B311C3" w:rsidRPr="00B311C3" w:rsidRDefault="00B311C3" w:rsidP="00B311C3">
            <w:pPr>
              <w:pStyle w:val="Tekstpodstawowy2"/>
              <w:spacing w:after="0" w:line="240" w:lineRule="auto"/>
              <w:ind w:right="-995"/>
              <w:rPr>
                <w:sz w:val="18"/>
                <w:szCs w:val="24"/>
              </w:rPr>
            </w:pPr>
            <w:r w:rsidRPr="00B311C3">
              <w:rPr>
                <w:sz w:val="18"/>
                <w:szCs w:val="24"/>
              </w:rPr>
              <w:t>1</w:t>
            </w:r>
            <w:r w:rsidR="007F6E2D">
              <w:rPr>
                <w:sz w:val="18"/>
                <w:szCs w:val="24"/>
              </w:rPr>
              <w:t>0</w:t>
            </w:r>
            <w:r w:rsidRPr="00B311C3">
              <w:rPr>
                <w:sz w:val="18"/>
                <w:szCs w:val="24"/>
              </w:rPr>
              <w:t>.Rola fluorków w promocji zdrowia jamy ustnej, metody stosowania i ich efektywność</w:t>
            </w:r>
            <w:r w:rsidR="007F6E2D">
              <w:rPr>
                <w:sz w:val="18"/>
                <w:szCs w:val="24"/>
              </w:rPr>
              <w:t xml:space="preserve">. </w:t>
            </w:r>
            <w:r w:rsidRPr="00B311C3">
              <w:rPr>
                <w:sz w:val="18"/>
                <w:szCs w:val="24"/>
              </w:rPr>
              <w:t>Kariostatyczne działanie fluoru</w:t>
            </w:r>
          </w:p>
          <w:p w:rsidR="00BA2B32" w:rsidRPr="00022532" w:rsidRDefault="00B311C3" w:rsidP="00022532">
            <w:pPr>
              <w:spacing w:after="0" w:line="240" w:lineRule="auto"/>
            </w:pPr>
            <w:r w:rsidRPr="00B311C3">
              <w:rPr>
                <w:sz w:val="18"/>
              </w:rPr>
              <w:t>Zatrucie ostre i przewlekłe fluorem: obraz kliniczny, diagnoza, postępowanie terapeutyczne i zapobiegawcze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Ćwiczenia</w:t>
            </w:r>
            <w:r w:rsidR="007F6E2D">
              <w:rPr>
                <w:rFonts w:ascii="Calibri Light" w:hAnsi="Calibri Light" w:cs="Times"/>
                <w:b/>
              </w:rPr>
              <w:t>- semestr letni</w:t>
            </w:r>
          </w:p>
          <w:p w:rsidR="007F6E2D" w:rsidRDefault="00BA2B32" w:rsidP="006D4F9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61163">
              <w:rPr>
                <w:rFonts w:ascii="Calibri Light" w:hAnsi="Calibri Light"/>
              </w:rPr>
              <w:t>1</w:t>
            </w:r>
            <w:r w:rsidR="007F6E2D" w:rsidRPr="00B61163">
              <w:rPr>
                <w:rFonts w:ascii="Calibri Light" w:hAnsi="Calibri Light" w:cs="Times"/>
                <w:b/>
              </w:rPr>
              <w:t xml:space="preserve"> </w:t>
            </w:r>
            <w:r w:rsidR="007F6E2D">
              <w:rPr>
                <w:rFonts w:ascii="Calibri Light" w:hAnsi="Calibri Light" w:cs="Times"/>
                <w:b/>
              </w:rPr>
              <w:t xml:space="preserve">Ćwiczenie </w:t>
            </w:r>
            <w:r w:rsidR="007F6E2D">
              <w:rPr>
                <w:rFonts w:ascii="Calibri Light" w:hAnsi="Calibri Light"/>
              </w:rPr>
              <w:t xml:space="preserve">1. </w:t>
            </w:r>
            <w:r w:rsidR="007F6E2D">
              <w:rPr>
                <w:bCs/>
                <w:sz w:val="18"/>
                <w:szCs w:val="18"/>
              </w:rPr>
              <w:t>Test dopuszca</w:t>
            </w:r>
            <w:r w:rsidR="00886AC3">
              <w:rPr>
                <w:bCs/>
                <w:sz w:val="18"/>
                <w:szCs w:val="18"/>
              </w:rPr>
              <w:t>z</w:t>
            </w:r>
            <w:r w:rsidR="007F6E2D">
              <w:rPr>
                <w:bCs/>
                <w:sz w:val="18"/>
                <w:szCs w:val="18"/>
              </w:rPr>
              <w:t>jacy do zajęć klinicznych z tematyki seminariów.</w:t>
            </w:r>
          </w:p>
          <w:p w:rsidR="007F6E2D" w:rsidRDefault="007F6E2D" w:rsidP="006D4F9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Komunikacja  z  pacjentem w wieku rozwojowym werbalna i niewerbalna; triada lekarz-rodzic-dziecko</w:t>
            </w:r>
            <w:r>
              <w:rPr>
                <w:bCs/>
                <w:sz w:val="18"/>
                <w:szCs w:val="18"/>
              </w:rPr>
              <w:br/>
              <w:t xml:space="preserve"> Metody adaptacji dziecka do leczenia stomatologicznego: techniki behawioralne, niefarmakologiczne:</w:t>
            </w:r>
            <w:r>
              <w:rPr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bCs/>
                <w:sz w:val="18"/>
                <w:szCs w:val="18"/>
              </w:rPr>
              <w:t>komunikacyjne, obecność vs. brak obecności rodziców, ochronna stabilizacja i unieruchomienie oraz farmakologiczne: sedacja, znieczulenie ogólne.</w:t>
            </w:r>
            <w:r w:rsidR="00886AC3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Zachowanie dziecka w gabinecie stomatologicznym w aspekcie rozwoju osobniczego, czynniki wpływające na zachowanie – lęk stomatologiczny matki i dziecka, klasyfikacja zachowania dziecka w gabinecie stomatologicznym</w:t>
            </w:r>
          </w:p>
          <w:p w:rsidR="00BA2B32" w:rsidRPr="00B61163" w:rsidRDefault="007F6E2D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/>
              </w:rPr>
            </w:pPr>
            <w:r>
              <w:rPr>
                <w:bCs/>
                <w:sz w:val="18"/>
                <w:szCs w:val="18"/>
              </w:rPr>
              <w:t>Omówienie karty pacj</w:t>
            </w:r>
            <w:r w:rsidR="00886AC3">
              <w:rPr>
                <w:bCs/>
                <w:sz w:val="18"/>
                <w:szCs w:val="18"/>
              </w:rPr>
              <w:t>enta ze szczególnym uwzględnieni</w:t>
            </w:r>
            <w:r>
              <w:rPr>
                <w:bCs/>
                <w:sz w:val="18"/>
                <w:szCs w:val="18"/>
              </w:rPr>
              <w:t>em wskaźników jamy ustnej</w:t>
            </w:r>
          </w:p>
          <w:p w:rsidR="00BA2B32" w:rsidRPr="00B61163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Times"/>
              </w:rPr>
            </w:pPr>
            <w:r>
              <w:rPr>
                <w:rFonts w:ascii="Calibri Light" w:hAnsi="Calibri Light" w:cs="Times"/>
                <w:b/>
              </w:rPr>
              <w:t xml:space="preserve">Ćwiczenie </w:t>
            </w:r>
            <w:r w:rsidR="00BA2B32" w:rsidRPr="00B61163">
              <w:rPr>
                <w:rFonts w:ascii="Calibri Light" w:hAnsi="Calibri Light" w:cs="Times"/>
              </w:rPr>
              <w:t>2.</w:t>
            </w:r>
            <w:r w:rsidR="007F6E2D">
              <w:rPr>
                <w:bCs/>
                <w:sz w:val="18"/>
                <w:szCs w:val="18"/>
              </w:rPr>
              <w:t xml:space="preserve"> Zaliczenie tematu I -esej</w:t>
            </w:r>
          </w:p>
          <w:p w:rsidR="007F6E2D" w:rsidRDefault="006D4F91" w:rsidP="006D4F91">
            <w:pPr>
              <w:pStyle w:val="Tekstpodstawowy3"/>
              <w:rPr>
                <w:sz w:val="18"/>
              </w:rPr>
            </w:pPr>
            <w:r>
              <w:rPr>
                <w:rFonts w:ascii="Calibri Light" w:hAnsi="Calibri Light" w:cs="Times"/>
                <w:b/>
              </w:rPr>
              <w:t xml:space="preserve">Ćwiczenie </w:t>
            </w:r>
            <w:r w:rsidR="00BA2B32" w:rsidRPr="00B61163">
              <w:rPr>
                <w:rFonts w:ascii="Calibri Light" w:hAnsi="Calibri Light" w:cs="Times"/>
              </w:rPr>
              <w:t>3.</w:t>
            </w:r>
            <w:r w:rsidR="007F6E2D">
              <w:rPr>
                <w:sz w:val="18"/>
              </w:rPr>
              <w:t xml:space="preserve"> Rozwój zębów mlecznych i stałych; fazy i czas wyrzynania; resorpcja zębów mlecznych, mechanizm, okresy; fazy rozwoju korzeni zębów mlecznych i stałych ( apeksogeneza );</w:t>
            </w:r>
          </w:p>
          <w:p w:rsidR="00BA2B32" w:rsidRDefault="007F6E2D" w:rsidP="006D4F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zaburzenia wyrzynania miejscowe, ogólne, miejsca i czasu wyrzynania.</w:t>
            </w:r>
          </w:p>
          <w:p w:rsidR="007F6E2D" w:rsidRDefault="006D4F91" w:rsidP="006D4F91">
            <w:pPr>
              <w:spacing w:after="0" w:line="240" w:lineRule="auto"/>
              <w:rPr>
                <w:bCs/>
                <w:sz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sz w:val="18"/>
                <w:szCs w:val="18"/>
              </w:rPr>
              <w:t xml:space="preserve"> </w:t>
            </w:r>
            <w:r w:rsidR="007F6E2D">
              <w:rPr>
                <w:sz w:val="18"/>
                <w:szCs w:val="18"/>
              </w:rPr>
              <w:t>4.</w:t>
            </w:r>
            <w:r w:rsidR="007F6E2D">
              <w:rPr>
                <w:bCs/>
                <w:sz w:val="18"/>
              </w:rPr>
              <w:t xml:space="preserve"> Zaliczenie tematu II -esej</w:t>
            </w:r>
          </w:p>
          <w:p w:rsidR="007F6E2D" w:rsidRDefault="006D4F91" w:rsidP="006D4F91">
            <w:pPr>
              <w:spacing w:after="0" w:line="240" w:lineRule="auto"/>
              <w:rPr>
                <w:sz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bCs/>
                <w:sz w:val="18"/>
              </w:rPr>
              <w:t xml:space="preserve"> </w:t>
            </w:r>
            <w:r w:rsidR="007F6E2D">
              <w:rPr>
                <w:bCs/>
                <w:sz w:val="18"/>
              </w:rPr>
              <w:t>5.</w:t>
            </w:r>
            <w:r w:rsidR="007F6E2D">
              <w:rPr>
                <w:sz w:val="18"/>
              </w:rPr>
              <w:t xml:space="preserve"> Anatomia i histologia zębów mlecznych i stałych niedojrzałych; różnice w budowie zębów mlecznych i stałych, aspekt terapeutyczny .  Radiologia stomatologiczna w stomatologii dziecięcej: wiadomości ogólne, rodzaje zdjęć rtg stosowanych w diagnostyce i leczeniu dzieci, interpretacja radiologiczna zdjęć rentgenowskich w wieku rozwojowym</w:t>
            </w:r>
          </w:p>
          <w:p w:rsidR="007F6E2D" w:rsidRDefault="006D4F91" w:rsidP="006D4F9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sz w:val="18"/>
              </w:rPr>
              <w:t xml:space="preserve"> </w:t>
            </w:r>
            <w:r w:rsidR="007F6E2D">
              <w:rPr>
                <w:sz w:val="18"/>
              </w:rPr>
              <w:t>6.</w:t>
            </w:r>
            <w:r w:rsidR="007F6E2D">
              <w:rPr>
                <w:bCs/>
                <w:sz w:val="18"/>
                <w:szCs w:val="18"/>
              </w:rPr>
              <w:t xml:space="preserve"> Zaliczenie tematu </w:t>
            </w:r>
            <w:r w:rsidR="007F6E2D">
              <w:rPr>
                <w:bCs/>
                <w:sz w:val="18"/>
              </w:rPr>
              <w:t>III</w:t>
            </w:r>
            <w:r w:rsidR="007F6E2D">
              <w:rPr>
                <w:bCs/>
                <w:sz w:val="18"/>
                <w:szCs w:val="18"/>
              </w:rPr>
              <w:t xml:space="preserve"> -esej</w:t>
            </w:r>
          </w:p>
          <w:p w:rsidR="007F6E2D" w:rsidRDefault="006D4F91" w:rsidP="006D4F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F6E2D">
              <w:rPr>
                <w:bCs/>
                <w:sz w:val="18"/>
                <w:szCs w:val="18"/>
              </w:rPr>
              <w:t>7.</w:t>
            </w:r>
            <w:r w:rsidR="007F6E2D">
              <w:rPr>
                <w:sz w:val="18"/>
                <w:szCs w:val="18"/>
              </w:rPr>
              <w:t xml:space="preserve"> Próchnica zębów mlecznych - próchnica wczesna (early childhood caries – ECC), epidemiologia, definicja, klasyfikacje, główne czynniki etiologiczne i usposabiające; określanie ryzyka próchnicy, </w:t>
            </w:r>
          </w:p>
          <w:p w:rsidR="007F6E2D" w:rsidRPr="007F6E2D" w:rsidRDefault="007F6E2D" w:rsidP="006D4F9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  <w:szCs w:val="18"/>
              </w:rPr>
              <w:t>Postępowanie zapobiegawcze, specyfika preparacji ubytku, materiały do wypełnień zębów mlecznych, odbudowa zębów mlecznych przednich i bocznych, czynniki warunkujące wybór materiału odtwórczego w aspekcie zaawansowania zmiany próchnicowej i wieku pacjenta, atraumatyczne leczenie odtwórcze (ART technique).</w:t>
            </w:r>
          </w:p>
          <w:p w:rsidR="00BA2B32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rFonts w:ascii="Calibri Light" w:hAnsi="Calibri Light"/>
                <w:b/>
                <w:bCs/>
              </w:rPr>
              <w:t xml:space="preserve"> </w:t>
            </w:r>
            <w:r w:rsidR="007F6E2D">
              <w:rPr>
                <w:rFonts w:ascii="Calibri Light" w:hAnsi="Calibri Light"/>
                <w:b/>
                <w:bCs/>
              </w:rPr>
              <w:t>8.</w:t>
            </w:r>
            <w:r w:rsidR="007F6E2D">
              <w:rPr>
                <w:bCs/>
                <w:sz w:val="18"/>
                <w:szCs w:val="18"/>
              </w:rPr>
              <w:t xml:space="preserve"> Zaliczenie tematu </w:t>
            </w:r>
            <w:r w:rsidR="007F6E2D">
              <w:rPr>
                <w:bCs/>
                <w:sz w:val="18"/>
              </w:rPr>
              <w:t>IV</w:t>
            </w:r>
            <w:r w:rsidR="007F6E2D">
              <w:rPr>
                <w:bCs/>
                <w:sz w:val="18"/>
                <w:szCs w:val="18"/>
              </w:rPr>
              <w:t xml:space="preserve"> -esej</w:t>
            </w:r>
          </w:p>
          <w:p w:rsidR="007F6E2D" w:rsidRDefault="006D4F91" w:rsidP="006D4F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F6E2D">
              <w:rPr>
                <w:bCs/>
                <w:sz w:val="18"/>
                <w:szCs w:val="18"/>
              </w:rPr>
              <w:t>9.</w:t>
            </w:r>
            <w:r w:rsidR="007F6E2D">
              <w:rPr>
                <w:sz w:val="18"/>
                <w:szCs w:val="18"/>
              </w:rPr>
              <w:t xml:space="preserve"> Próchnica zębów stałych niedojrzałych ; czynniki warunkujące rozwój próchnicy na powierzchniach żujących zębów stałych, diagnostyka, ocena  zaawansowania zmian próchnicowych w aspekcie wyboru postępowania terapeutycznego .  Ochrona przed próchnicą wyrzynających się pierwszych  zębów trzonowych;  uszczelnianie bruzd i dołków- wskazania i przeciwwskazania, wybór materiału. Leczenie minimalnie inwazyjne: wypełnienie zapobiegawcze – PRR typ 1 (poszerzone lakowanie) i typ 2  (wypełnienie zapobiegawcze),  opracowanie ubytku, materiały do wypełnień; wybór metody opracowania ubytku i materiału odtwórczego w aspekcie zaawansowania zmiany.</w:t>
            </w:r>
          </w:p>
          <w:p w:rsidR="007F6E2D" w:rsidRDefault="006D4F91" w:rsidP="006D4F9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sz w:val="18"/>
                <w:szCs w:val="18"/>
              </w:rPr>
              <w:t xml:space="preserve"> </w:t>
            </w:r>
            <w:r w:rsidR="007F6E2D">
              <w:rPr>
                <w:sz w:val="18"/>
                <w:szCs w:val="18"/>
              </w:rPr>
              <w:t>10.</w:t>
            </w:r>
            <w:r w:rsidR="007F6E2D">
              <w:rPr>
                <w:bCs/>
                <w:sz w:val="18"/>
                <w:szCs w:val="18"/>
              </w:rPr>
              <w:t xml:space="preserve"> Zaliczenie tematu </w:t>
            </w:r>
            <w:r w:rsidR="007F6E2D">
              <w:rPr>
                <w:bCs/>
                <w:sz w:val="18"/>
              </w:rPr>
              <w:t>IV</w:t>
            </w:r>
            <w:r w:rsidR="007F6E2D">
              <w:rPr>
                <w:bCs/>
                <w:sz w:val="18"/>
                <w:szCs w:val="18"/>
              </w:rPr>
              <w:t xml:space="preserve"> -esej</w:t>
            </w:r>
          </w:p>
          <w:p w:rsidR="007F6E2D" w:rsidRDefault="006D4F91" w:rsidP="006D4F91">
            <w:pPr>
              <w:spacing w:after="0" w:line="240" w:lineRule="auto"/>
              <w:rPr>
                <w:bCs/>
                <w:sz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F6E2D">
              <w:rPr>
                <w:bCs/>
                <w:sz w:val="18"/>
                <w:szCs w:val="18"/>
              </w:rPr>
              <w:t>11.</w:t>
            </w:r>
            <w:r w:rsidR="007F6E2D">
              <w:rPr>
                <w:sz w:val="18"/>
              </w:rPr>
              <w:t xml:space="preserve"> Choroby miazgi zębów mlecznych: </w:t>
            </w:r>
            <w:r w:rsidR="007F6E2D">
              <w:rPr>
                <w:bCs/>
                <w:color w:val="000000"/>
                <w:sz w:val="18"/>
              </w:rPr>
              <w:t xml:space="preserve">etiopatogeneza, symptomatologia, klasyfikacje, diagnostyka, leczenie i </w:t>
            </w:r>
          </w:p>
          <w:p w:rsidR="007F6E2D" w:rsidRDefault="007F6E2D" w:rsidP="006D4F9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Leki i materiały w leczeniu endodontycznym zębów mlecznych Powikłania w trakcie i po leczeniu , rokowanie.</w:t>
            </w:r>
          </w:p>
          <w:p w:rsidR="007F6E2D" w:rsidRDefault="006D4F91" w:rsidP="006D4F9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sz w:val="18"/>
              </w:rPr>
              <w:t xml:space="preserve"> </w:t>
            </w:r>
            <w:r w:rsidR="007F6E2D">
              <w:rPr>
                <w:sz w:val="18"/>
              </w:rPr>
              <w:t>12.</w:t>
            </w:r>
            <w:r w:rsidR="007F6E2D">
              <w:rPr>
                <w:bCs/>
                <w:sz w:val="18"/>
                <w:szCs w:val="18"/>
              </w:rPr>
              <w:t xml:space="preserve"> Zaliczenie tematu </w:t>
            </w:r>
            <w:r w:rsidR="007F6E2D">
              <w:rPr>
                <w:bCs/>
                <w:sz w:val="18"/>
              </w:rPr>
              <w:t>V</w:t>
            </w:r>
            <w:r w:rsidR="007F6E2D">
              <w:rPr>
                <w:bCs/>
                <w:sz w:val="18"/>
                <w:szCs w:val="18"/>
              </w:rPr>
              <w:t xml:space="preserve"> -esej</w:t>
            </w:r>
          </w:p>
          <w:p w:rsidR="007F6E2D" w:rsidRDefault="006D4F91" w:rsidP="006D4F91">
            <w:pPr>
              <w:spacing w:after="0" w:line="240" w:lineRule="auto"/>
              <w:rPr>
                <w:sz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F6E2D">
              <w:rPr>
                <w:bCs/>
                <w:sz w:val="18"/>
                <w:szCs w:val="18"/>
              </w:rPr>
              <w:t>13.</w:t>
            </w:r>
            <w:r w:rsidR="007F6E2D">
              <w:rPr>
                <w:sz w:val="18"/>
              </w:rPr>
              <w:t xml:space="preserve"> Choroby miazgi zębów stałych niedojrzałych: etiopatogeneza, symptomatologia, klasyfikacje, diagnostyka, leczenie i rokowanie.</w:t>
            </w:r>
            <w:r w:rsidR="007F6E2D">
              <w:rPr>
                <w:sz w:val="18"/>
                <w:szCs w:val="24"/>
              </w:rPr>
              <w:t xml:space="preserve">Leki i materiały stosowane w leczeniu endodontycznym. Powikłania w trakcie i po leczeniu </w:t>
            </w:r>
            <w:r w:rsidR="007F6E2D">
              <w:rPr>
                <w:sz w:val="18"/>
              </w:rPr>
              <w:t>.Apeksyfikacja i apeksogeneza</w:t>
            </w:r>
          </w:p>
          <w:p w:rsidR="007F6E2D" w:rsidRDefault="006D4F91" w:rsidP="006D4F91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sz w:val="18"/>
              </w:rPr>
              <w:t xml:space="preserve"> </w:t>
            </w:r>
            <w:r w:rsidR="007F6E2D">
              <w:rPr>
                <w:sz w:val="18"/>
              </w:rPr>
              <w:t>14.</w:t>
            </w:r>
            <w:r w:rsidR="007F6E2D">
              <w:rPr>
                <w:bCs/>
                <w:sz w:val="18"/>
                <w:szCs w:val="18"/>
              </w:rPr>
              <w:t xml:space="preserve"> Zaliczenie tematu </w:t>
            </w:r>
            <w:r w:rsidR="007F6E2D">
              <w:rPr>
                <w:bCs/>
                <w:sz w:val="18"/>
              </w:rPr>
              <w:t>VI</w:t>
            </w:r>
            <w:r w:rsidR="007F6E2D">
              <w:rPr>
                <w:bCs/>
                <w:sz w:val="18"/>
                <w:szCs w:val="18"/>
              </w:rPr>
              <w:t xml:space="preserve"> -esej</w:t>
            </w:r>
          </w:p>
          <w:p w:rsidR="007F6E2D" w:rsidRDefault="006D4F91" w:rsidP="006D4F91">
            <w:pPr>
              <w:spacing w:after="0" w:line="240" w:lineRule="auto"/>
              <w:rPr>
                <w:sz w:val="18"/>
              </w:rPr>
            </w:pPr>
            <w:r>
              <w:rPr>
                <w:rFonts w:ascii="Calibri Light" w:hAnsi="Calibri Light" w:cs="Times"/>
                <w:b/>
              </w:rPr>
              <w:t>Ćwiczenie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7F6E2D">
              <w:rPr>
                <w:bCs/>
                <w:sz w:val="18"/>
                <w:szCs w:val="18"/>
              </w:rPr>
              <w:t>15.</w:t>
            </w:r>
            <w:r w:rsidR="007F6E2D">
              <w:rPr>
                <w:sz w:val="18"/>
              </w:rPr>
              <w:t xml:space="preserve"> Powtórzenie tematyki ćwiczeń na podstawie omówienia przypadków klinicznych</w:t>
            </w:r>
          </w:p>
          <w:p w:rsidR="007F6E2D" w:rsidRPr="007F6E2D" w:rsidRDefault="007F6E2D" w:rsidP="006D4F9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Test zaliczeniowy z całej tematyki ćwiczeń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6D4F91" w:rsidRDefault="00BA2B32" w:rsidP="00BA2B32">
            <w:pPr>
              <w:spacing w:after="0"/>
              <w:rPr>
                <w:rFonts w:ascii="Calibri Light" w:hAnsi="Calibri Light" w:cs="Times"/>
                <w:b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886AC3" w:rsidRPr="00886AC3" w:rsidRDefault="00886AC3" w:rsidP="00BA2B32">
            <w:pPr>
              <w:numPr>
                <w:ilvl w:val="0"/>
                <w:numId w:val="3"/>
              </w:numPr>
              <w:tabs>
                <w:tab w:val="clear" w:pos="720"/>
                <w:tab w:val="num" w:pos="644"/>
              </w:tabs>
              <w:spacing w:after="0" w:line="240" w:lineRule="auto"/>
              <w:ind w:left="644"/>
              <w:jc w:val="both"/>
              <w:rPr>
                <w:sz w:val="18"/>
              </w:rPr>
            </w:pPr>
            <w:r>
              <w:rPr>
                <w:sz w:val="18"/>
              </w:rPr>
              <w:t xml:space="preserve">Dorota Olczak-Kowalczyk, Joanna Szczepańska, Urszula Kaczmarek.: Współczesna stomatologia wieku rozwojowego. </w:t>
            </w:r>
            <w:r>
              <w:rPr>
                <w:sz w:val="18"/>
              </w:rPr>
              <w:lastRenderedPageBreak/>
              <w:t>Wydanie I.Med Tour Press International, Otwock 2017</w:t>
            </w:r>
            <w:r w:rsidR="00AA422B" w:rsidRPr="00886AC3">
              <w:rPr>
                <w:sz w:val="18"/>
                <w:szCs w:val="18"/>
              </w:rPr>
              <w:t>.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886AC3" w:rsidRPr="005633BD" w:rsidRDefault="00886AC3" w:rsidP="00886AC3">
            <w:pPr>
              <w:spacing w:after="0" w:line="240" w:lineRule="auto"/>
              <w:ind w:left="360"/>
              <w:jc w:val="both"/>
              <w:rPr>
                <w:sz w:val="18"/>
                <w:szCs w:val="18"/>
              </w:rPr>
            </w:pPr>
            <w:r>
              <w:rPr>
                <w:rFonts w:ascii="Calibri Light" w:hAnsi="Calibri Light" w:cs="Times"/>
                <w:bCs/>
              </w:rPr>
              <w:t>1.</w:t>
            </w:r>
            <w:r w:rsidRPr="00B61163">
              <w:rPr>
                <w:rFonts w:ascii="Calibri Light" w:hAnsi="Calibri Light" w:cs="Times"/>
                <w:bCs/>
              </w:rPr>
              <w:t>.</w:t>
            </w:r>
            <w:r w:rsidRPr="005633BD">
              <w:rPr>
                <w:sz w:val="18"/>
                <w:szCs w:val="18"/>
              </w:rPr>
              <w:t xml:space="preserve"> Andreasen J.O., Bakland L.K., Flores M.T., Andersson L.:: Pourazowe uszkodzenia zębów. Wydanie II pod redakcją prof. dr hab. U. Kaczmarek. Elsevier Urban &amp; Partner, Wrocław 2012.</w:t>
            </w:r>
          </w:p>
          <w:p w:rsidR="00886AC3" w:rsidRPr="005633BD" w:rsidRDefault="00886AC3" w:rsidP="00886AC3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5633BD">
              <w:rPr>
                <w:sz w:val="18"/>
                <w:szCs w:val="18"/>
              </w:rPr>
              <w:t>Cameron A.C., Widmer R.P. Stomatologia dziecięca. Wydanie II pod redakcją prof. dr hab. U. Kaczmarek. Elsevier Urban &amp; Partner, Wrocław 2012.</w:t>
            </w:r>
          </w:p>
          <w:p w:rsidR="00BA2B32" w:rsidRPr="00AA422B" w:rsidRDefault="00AA422B" w:rsidP="00BA2B32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687"/>
              <w:jc w:val="both"/>
              <w:rPr>
                <w:sz w:val="18"/>
                <w:szCs w:val="18"/>
              </w:rPr>
            </w:pPr>
            <w:r w:rsidRPr="007F42B6">
              <w:rPr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BA2B32" w:rsidRPr="00B61163" w:rsidRDefault="00AA422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>Projektor multimedialny, kamera, komputer, sieć komputerowa lokalna,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AA422B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sz w:val="20"/>
                <w:szCs w:val="20"/>
              </w:rPr>
              <w:t>Pozytywne zaliczenie II roku.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  <w:t>Seminaria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>: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>- obecność na seminariach jest obowiązkowa,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>- studenci uczestniczą w seminariach w wyznaczonych przez Dziekanat grupach seminaryjnych, tj. nie zmieniają grup seminaryjnych,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</w:pPr>
            <w:r>
              <w:rPr>
                <w:bCs/>
                <w:iCs/>
                <w:sz w:val="18"/>
              </w:rPr>
              <w:t>- w przypadku nieobecności na seminarium lub braku przygotowania student zdaje materiał u moderatora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>- wiedza nabyta na seminariach jest sprawdzana na danym seminarium i zaliczana na ocenę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  <w:t>2. Ćwiczenia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>: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>- obecność na ćwiczeniach jest obowiązkowa, trzy spóźnienia są traktowane jak jedna nieobecność, student ma prawo opuścić 10 % czasu ćwiczeniowego w semestrze,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 xml:space="preserve">-dopuszczalne jest odrobienie </w:t>
            </w:r>
            <w:r>
              <w:rPr>
                <w:rFonts w:ascii="TimesNewRomanPS-BoldMT" w:hAnsi="TimesNewRomanPS-BoldMT" w:cs="TimesNewRomanPS-BoldMT"/>
                <w:b/>
                <w:color w:val="000000"/>
                <w:sz w:val="18"/>
                <w:lang w:eastAsia="ko-KR"/>
              </w:rPr>
              <w:t xml:space="preserve">wyłącznie jednego ćwiczenia 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 xml:space="preserve">w semestrze z inną grupą po uzyskaniu </w:t>
            </w:r>
            <w:r>
              <w:rPr>
                <w:rFonts w:ascii="TimesNewRomanPS-BoldMT" w:hAnsi="TimesNewRomanPS-BoldMT" w:cs="TimesNewRomanPS-BoldMT"/>
                <w:b/>
                <w:i/>
                <w:iCs/>
                <w:color w:val="000000"/>
                <w:sz w:val="18"/>
                <w:lang w:eastAsia="ko-KR"/>
              </w:rPr>
              <w:t>pisemnej</w:t>
            </w:r>
            <w:r>
              <w:rPr>
                <w:rFonts w:ascii="TimesNewRomanPS-BoldMT" w:hAnsi="TimesNewRomanPS-BoldMT" w:cs="TimesNewRomanPS-BoldMT"/>
                <w:b/>
                <w:color w:val="000000"/>
                <w:sz w:val="18"/>
                <w:lang w:eastAsia="ko-KR"/>
              </w:rPr>
              <w:t xml:space="preserve"> 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>zgody swojego asystenta. Pozostałe nieobecności należy uzupełnić w tygodniu odróbkowym.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lang w:eastAsia="ko-KR"/>
              </w:rPr>
              <w:t>- obowiązkiem studenta jest przygotowanie tematu ćwiczeń i jest to warunkiem dopuszczenia do zajęć praktycznych (zaliczenie wejściówki przed każdym ćwiczeniem), student nieprzygotowany zostaje na ćwiczeniach udzielając się wyłącznie jako asysta.</w:t>
            </w:r>
          </w:p>
          <w:p w:rsidR="006D4F91" w:rsidRDefault="006D4F91" w:rsidP="006D4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lang w:eastAsia="ko-KR"/>
              </w:rPr>
              <w:t>3.  Obowiązkowe wykonanie  zabiegów:</w:t>
            </w:r>
          </w:p>
          <w:p w:rsidR="006D4F91" w:rsidRDefault="006D4F91" w:rsidP="006D4F9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 -  wypełnienie 6 ubytków w zębach mlecznych i stałych niedojrzałych, w tym:</w:t>
            </w:r>
          </w:p>
          <w:p w:rsidR="006D4F91" w:rsidRDefault="006D4F91" w:rsidP="006D4F9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1-powierzchniowych -3</w:t>
            </w:r>
          </w:p>
          <w:p w:rsidR="006D4F91" w:rsidRDefault="006D4F91" w:rsidP="006D4F9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2-powierzchniowych i więcej -3</w:t>
            </w:r>
          </w:p>
          <w:p w:rsidR="006D4F91" w:rsidRDefault="006D4F91" w:rsidP="006D4F91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lakowanie-5, lakierowanie-5, impregnacja-1, wypełnienie karty każdego nowego pacjenta,  interpretacja przynajmniej 4 radiogramów,  instruktaż higieniczno-dietetyczny dla każdego pierwszorazowego pacjenta, kontrola zaleceń zapobiegawczych</w:t>
            </w:r>
          </w:p>
          <w:p w:rsidR="006D4F91" w:rsidRDefault="00A47513" w:rsidP="006D4F9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6D4F91">
              <w:rPr>
                <w:b/>
                <w:sz w:val="18"/>
                <w:szCs w:val="18"/>
              </w:rPr>
              <w:t>.Zaliczenie semestru:</w:t>
            </w:r>
            <w:r w:rsidR="006D4F91">
              <w:rPr>
                <w:sz w:val="18"/>
                <w:szCs w:val="18"/>
              </w:rPr>
              <w:t xml:space="preserve"> test zaliczeniowy, sprawdziany cząstkowe, obowiązkowe zabiegi praktyczne.</w:t>
            </w:r>
          </w:p>
          <w:p w:rsidR="0070216F" w:rsidRPr="006D4F91" w:rsidRDefault="00A47513" w:rsidP="006D4F9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6D4F91">
              <w:rPr>
                <w:b/>
                <w:sz w:val="18"/>
                <w:szCs w:val="18"/>
              </w:rPr>
              <w:t xml:space="preserve">.Egzamin końcowy: </w:t>
            </w:r>
            <w:r w:rsidR="006D4F91">
              <w:rPr>
                <w:sz w:val="18"/>
                <w:szCs w:val="18"/>
              </w:rPr>
              <w:t>po semestrze X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425A06" w:rsidRPr="00276387" w:rsidTr="00AA422B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AA422B" w:rsidRPr="00276387" w:rsidTr="00AA422B">
        <w:tc>
          <w:tcPr>
            <w:tcW w:w="1814" w:type="dxa"/>
            <w:gridSpan w:val="3"/>
          </w:tcPr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AA422B" w:rsidRPr="00BD0E50" w:rsidRDefault="00AA422B" w:rsidP="00672909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wszystkie istotne aspekty</w:t>
            </w:r>
          </w:p>
        </w:tc>
      </w:tr>
      <w:tr w:rsidR="00AA422B" w:rsidRPr="00276387" w:rsidTr="00AA422B">
        <w:tc>
          <w:tcPr>
            <w:tcW w:w="1814" w:type="dxa"/>
            <w:gridSpan w:val="3"/>
          </w:tcPr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AA422B" w:rsidRPr="00BD0E50" w:rsidRDefault="00AA422B" w:rsidP="00672909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AA422B" w:rsidRPr="00276387" w:rsidTr="00AA422B">
        <w:tc>
          <w:tcPr>
            <w:tcW w:w="1814" w:type="dxa"/>
            <w:gridSpan w:val="3"/>
          </w:tcPr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AA422B" w:rsidRPr="00BD0E50" w:rsidRDefault="00AA422B" w:rsidP="00672909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AA422B" w:rsidRPr="00276387" w:rsidTr="00AA422B">
        <w:tc>
          <w:tcPr>
            <w:tcW w:w="1814" w:type="dxa"/>
            <w:gridSpan w:val="3"/>
          </w:tcPr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AA422B" w:rsidRPr="00BD0E50" w:rsidRDefault="00AA422B" w:rsidP="00672909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AA422B" w:rsidRPr="00276387" w:rsidTr="00AA422B">
        <w:trPr>
          <w:trHeight w:val="309"/>
        </w:trPr>
        <w:tc>
          <w:tcPr>
            <w:tcW w:w="1814" w:type="dxa"/>
            <w:gridSpan w:val="3"/>
          </w:tcPr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AA422B" w:rsidRPr="00276387" w:rsidRDefault="00AA422B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AA422B" w:rsidRPr="00BD0E50" w:rsidRDefault="00AA422B" w:rsidP="00672909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F55293" w:rsidRDefault="00F5529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lastRenderedPageBreak/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AA422B" w:rsidRPr="00F55293" w:rsidRDefault="00F55293" w:rsidP="00F55293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  <w:r>
              <w:rPr>
                <w:rFonts w:cs="Times"/>
                <w:sz w:val="18"/>
                <w:szCs w:val="18"/>
              </w:rPr>
              <w:t>Katedra i Zakład</w:t>
            </w:r>
            <w:r>
              <w:rPr>
                <w:rFonts w:cs="Times"/>
                <w:b/>
                <w:bCs/>
              </w:rPr>
              <w:t xml:space="preserve"> </w:t>
            </w:r>
            <w:r w:rsidR="00AA422B">
              <w:rPr>
                <w:rFonts w:cs="Times"/>
                <w:sz w:val="18"/>
                <w:szCs w:val="18"/>
              </w:rPr>
              <w:t xml:space="preserve">Stomatologii Zachowawczej i Dziecięcej </w:t>
            </w:r>
            <w:r w:rsidR="00AA422B">
              <w:rPr>
                <w:sz w:val="18"/>
                <w:szCs w:val="18"/>
              </w:rPr>
              <w:t>AM we Wrocławiu</w:t>
            </w:r>
          </w:p>
          <w:p w:rsidR="00AA422B" w:rsidRDefault="00AA422B" w:rsidP="00AA422B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AA422B" w:rsidRPr="0058460D" w:rsidRDefault="00AA422B" w:rsidP="00AA4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AA422B" w:rsidRPr="0058460D" w:rsidRDefault="00AA422B" w:rsidP="00AA422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A422B" w:rsidRPr="008859E2" w:rsidRDefault="00AA422B" w:rsidP="00AA422B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AA422B" w:rsidRPr="008859E2" w:rsidRDefault="00AA422B" w:rsidP="00AA422B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AA422B" w:rsidRPr="0059694B" w:rsidRDefault="00AA422B" w:rsidP="00AA422B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</w:t>
            </w:r>
            <w:r w:rsidRPr="0059694B">
              <w:rPr>
                <w:bCs/>
                <w:sz w:val="18"/>
                <w:szCs w:val="18"/>
                <w:lang w:val="en-US"/>
              </w:rPr>
              <w:t>(71) 7840362                                 ema</w:t>
            </w:r>
            <w:r w:rsidR="0059694B" w:rsidRPr="0059694B">
              <w:rPr>
                <w:bCs/>
                <w:sz w:val="18"/>
                <w:szCs w:val="18"/>
                <w:lang w:val="en-US"/>
              </w:rPr>
              <w:t xml:space="preserve">il: </w:t>
            </w:r>
            <w:hyperlink r:id="rId8" w:history="1">
              <w:r w:rsidR="0059694B" w:rsidRPr="0059694B">
                <w:rPr>
                  <w:rStyle w:val="Hipercze"/>
                  <w:lang w:val="en-US"/>
                </w:rPr>
                <w:t>urszula.kaczmarek@umed.wroc.pl</w:t>
              </w:r>
            </w:hyperlink>
            <w:r w:rsidR="0059694B" w:rsidRPr="0059694B">
              <w:rPr>
                <w:lang w:val="en-US"/>
              </w:rPr>
              <w:t xml:space="preserve">,   </w:t>
            </w:r>
          </w:p>
          <w:p w:rsidR="00AA422B" w:rsidRPr="0059694B" w:rsidRDefault="00AA422B" w:rsidP="00AA422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886AC3" w:rsidRPr="00022532" w:rsidRDefault="00886AC3" w:rsidP="00AA422B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US"/>
              </w:rPr>
            </w:pPr>
          </w:p>
          <w:p w:rsidR="00886AC3" w:rsidRPr="00022532" w:rsidRDefault="00886AC3" w:rsidP="00AA422B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US"/>
              </w:rPr>
            </w:pPr>
          </w:p>
          <w:p w:rsidR="00886AC3" w:rsidRPr="00022532" w:rsidRDefault="00886AC3" w:rsidP="00AA422B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US"/>
              </w:rPr>
            </w:pPr>
          </w:p>
          <w:p w:rsidR="00886AC3" w:rsidRPr="00022532" w:rsidRDefault="00886AC3" w:rsidP="00AA422B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US"/>
              </w:rPr>
            </w:pPr>
          </w:p>
          <w:p w:rsidR="00886AC3" w:rsidRPr="00022532" w:rsidRDefault="00886AC3" w:rsidP="00AA422B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US"/>
              </w:rPr>
            </w:pPr>
          </w:p>
          <w:p w:rsidR="00022532" w:rsidRPr="00C47EE5" w:rsidRDefault="00022532" w:rsidP="00AA422B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US"/>
              </w:rPr>
            </w:pPr>
          </w:p>
          <w:p w:rsidR="00C47EE5" w:rsidRDefault="00AA422B" w:rsidP="00C47EE5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C47EE5" w:rsidRPr="00C47EE5" w:rsidRDefault="00C47EE5" w:rsidP="00C47EE5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8869A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8869A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8869A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AA422B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A354C">
              <w:rPr>
                <w:sz w:val="18"/>
                <w:szCs w:val="18"/>
              </w:rPr>
              <w:t>Prof. dr hab. Urszula Kaczmarek –</w:t>
            </w:r>
            <w:r>
              <w:rPr>
                <w:sz w:val="18"/>
                <w:szCs w:val="18"/>
              </w:rPr>
              <w:t xml:space="preserve"> </w:t>
            </w:r>
            <w:r w:rsidRPr="009A354C">
              <w:rPr>
                <w:sz w:val="18"/>
                <w:szCs w:val="18"/>
              </w:rPr>
              <w:t>seminaria</w:t>
            </w:r>
            <w:r w:rsidR="00C47EE5" w:rsidRPr="008869AF">
              <w:rPr>
                <w:sz w:val="18"/>
                <w:szCs w:val="18"/>
              </w:rPr>
              <w:t xml:space="preserve"> </w:t>
            </w:r>
            <w:r w:rsidR="00C47EE5">
              <w:rPr>
                <w:sz w:val="18"/>
                <w:szCs w:val="18"/>
              </w:rPr>
              <w:t xml:space="preserve">, </w:t>
            </w:r>
            <w:r w:rsidR="00C47EE5" w:rsidRPr="008869AF">
              <w:rPr>
                <w:sz w:val="18"/>
                <w:szCs w:val="18"/>
              </w:rPr>
              <w:t>stomatologia zachowawcza z endodoncją</w:t>
            </w:r>
            <w:r w:rsidR="00C47EE5">
              <w:rPr>
                <w:sz w:val="18"/>
                <w:szCs w:val="18"/>
              </w:rPr>
              <w:t>, stomatologia dziecięca</w:t>
            </w:r>
          </w:p>
          <w:p w:rsidR="00C47EE5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772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Herman</w:t>
            </w:r>
            <w:r w:rsidRPr="0062772B">
              <w:rPr>
                <w:sz w:val="18"/>
                <w:szCs w:val="18"/>
              </w:rPr>
              <w:t>– ćwiczenia, seminaria</w:t>
            </w:r>
            <w:r w:rsidR="00C47EE5">
              <w:rPr>
                <w:sz w:val="18"/>
                <w:szCs w:val="18"/>
              </w:rPr>
              <w:t xml:space="preserve"> stomatologia dziecięca</w:t>
            </w:r>
          </w:p>
          <w:p w:rsidR="00C47EE5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n.med. Iwona Grzesiak-Gasek</w:t>
            </w:r>
            <w:r w:rsidRPr="0062772B">
              <w:rPr>
                <w:sz w:val="18"/>
                <w:szCs w:val="18"/>
              </w:rPr>
              <w:t xml:space="preserve"> –, seminaria</w:t>
            </w:r>
            <w:r>
              <w:rPr>
                <w:sz w:val="18"/>
                <w:szCs w:val="18"/>
              </w:rPr>
              <w:t>,ćwiczenia</w:t>
            </w:r>
            <w:r w:rsidR="00C47EE5">
              <w:rPr>
                <w:sz w:val="18"/>
                <w:szCs w:val="18"/>
              </w:rPr>
              <w:t xml:space="preserve"> stomatologia dziecięca</w:t>
            </w:r>
          </w:p>
          <w:p w:rsidR="00AA422B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n.med. Katarzyna Fita</w:t>
            </w:r>
            <w:r w:rsidRPr="0062772B">
              <w:rPr>
                <w:sz w:val="18"/>
                <w:szCs w:val="18"/>
              </w:rPr>
              <w:t xml:space="preserve"> – ćwiczenia, seminaria</w:t>
            </w:r>
          </w:p>
          <w:p w:rsidR="00AA422B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n.med. Monika Mysiak-Dębska</w:t>
            </w:r>
            <w:r w:rsidRPr="0062772B">
              <w:rPr>
                <w:sz w:val="18"/>
                <w:szCs w:val="18"/>
              </w:rPr>
              <w:t xml:space="preserve"> –, seminaria</w:t>
            </w:r>
          </w:p>
          <w:p w:rsidR="00AA422B" w:rsidRPr="000A5C49" w:rsidRDefault="006D4F91" w:rsidP="00C47EE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lek. stom. Joanna</w:t>
            </w:r>
            <w:r w:rsidR="00AA422B" w:rsidRPr="000A5C49">
              <w:rPr>
                <w:sz w:val="18"/>
                <w:szCs w:val="18"/>
              </w:rPr>
              <w:t xml:space="preserve"> Kłaniecka - </w:t>
            </w:r>
            <w:r w:rsidR="00AA422B" w:rsidRPr="001E3F3C">
              <w:rPr>
                <w:sz w:val="18"/>
                <w:szCs w:val="18"/>
              </w:rPr>
              <w:t>ćwiczenia, seminaria</w:t>
            </w:r>
          </w:p>
          <w:p w:rsidR="00AA422B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2D21">
              <w:rPr>
                <w:sz w:val="18"/>
                <w:szCs w:val="18"/>
              </w:rPr>
              <w:t>lek. stom. Barbara Krzywiecka</w:t>
            </w:r>
            <w:r>
              <w:rPr>
                <w:sz w:val="18"/>
                <w:szCs w:val="18"/>
              </w:rPr>
              <w:t xml:space="preserve"> –</w:t>
            </w:r>
            <w:r w:rsidRPr="00CC2D21">
              <w:rPr>
                <w:sz w:val="18"/>
                <w:szCs w:val="18"/>
              </w:rPr>
              <w:t xml:space="preserve"> ćwiczenia</w:t>
            </w:r>
          </w:p>
          <w:p w:rsidR="00AA422B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stom. Joanna Berdzik-Janecka - ćwiczenia, seminaria</w:t>
            </w:r>
          </w:p>
          <w:p w:rsidR="00AA422B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Alina Wrzyszcz-Kowalczyk- seminaria</w:t>
            </w:r>
          </w:p>
          <w:p w:rsidR="00AA422B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Elżbieta Sołtan- seminaria</w:t>
            </w:r>
          </w:p>
          <w:p w:rsidR="00AA422B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n. med. Marta Ziętek- seminaria</w:t>
            </w:r>
          </w:p>
          <w:p w:rsidR="00AA422B" w:rsidRDefault="00AA422B" w:rsidP="00C47EE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Agnieszka Urbańska- ćwiczenia</w:t>
            </w:r>
          </w:p>
          <w:p w:rsidR="00886AC3" w:rsidRDefault="006D4F91" w:rsidP="00C47EE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  <w:sz w:val="18"/>
                <w:szCs w:val="18"/>
              </w:rPr>
            </w:pPr>
            <w:r w:rsidRPr="006D4F91">
              <w:rPr>
                <w:rFonts w:cs="Times"/>
                <w:bCs/>
                <w:sz w:val="18"/>
                <w:szCs w:val="18"/>
              </w:rPr>
              <w:t>dr n.med. Katarzyna Herman- seminaria ,ćwiczenia</w:t>
            </w:r>
          </w:p>
          <w:p w:rsidR="00886AC3" w:rsidRPr="006D4F91" w:rsidRDefault="00886AC3" w:rsidP="00C47EE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Cs/>
                <w:sz w:val="18"/>
                <w:szCs w:val="18"/>
              </w:rPr>
            </w:pPr>
            <w:r>
              <w:rPr>
                <w:rFonts w:cs="Times"/>
                <w:bCs/>
                <w:sz w:val="18"/>
                <w:szCs w:val="18"/>
              </w:rPr>
              <w:t>lek. dent. Agnieszka Nowakowska- ćwiczenia, seminaria</w:t>
            </w:r>
          </w:p>
          <w:p w:rsidR="00C641C7" w:rsidRDefault="00C641C7" w:rsidP="00C47EE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C641C7" w:rsidRPr="008859E2" w:rsidRDefault="00C641C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022532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AA422B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8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AA422B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F97" w:rsidRDefault="00CA0F97" w:rsidP="00420C0C">
      <w:pPr>
        <w:spacing w:after="0" w:line="240" w:lineRule="auto"/>
      </w:pPr>
      <w:r>
        <w:separator/>
      </w:r>
    </w:p>
  </w:endnote>
  <w:endnote w:type="continuationSeparator" w:id="0">
    <w:p w:rsidR="00CA0F97" w:rsidRDefault="00CA0F97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742731"/>
      <w:docPartObj>
        <w:docPartGallery w:val="Page Numbers (Bottom of Page)"/>
        <w:docPartUnique/>
      </w:docPartObj>
    </w:sdtPr>
    <w:sdtEndPr/>
    <w:sdtContent>
      <w:p w:rsidR="00DA6497" w:rsidRDefault="00DA64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CDC">
          <w:rPr>
            <w:noProof/>
          </w:rPr>
          <w:t>2</w:t>
        </w:r>
        <w:r>
          <w:fldChar w:fldCharType="end"/>
        </w:r>
      </w:p>
    </w:sdtContent>
  </w:sdt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0F2BEE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0F2BEE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0F2BEE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0F2BEE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0F2BEE" w:rsidRPr="00941060">
      <w:rPr>
        <w:color w:val="5B9BD5"/>
      </w:rPr>
      <w:fldChar w:fldCharType="separate"/>
    </w:r>
    <w:r w:rsidR="00DA6497">
      <w:rPr>
        <w:noProof/>
        <w:color w:val="5B9BD5"/>
      </w:rPr>
      <w:t>8</w:t>
    </w:r>
    <w:r w:rsidR="000F2BEE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F97" w:rsidRDefault="00CA0F97" w:rsidP="00420C0C">
      <w:pPr>
        <w:spacing w:after="0" w:line="240" w:lineRule="auto"/>
      </w:pPr>
      <w:r>
        <w:separator/>
      </w:r>
    </w:p>
  </w:footnote>
  <w:footnote w:type="continuationSeparator" w:id="0">
    <w:p w:rsidR="00CA0F97" w:rsidRDefault="00CA0F97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0F3CC3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0F3CC3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48C9"/>
    <w:multiLevelType w:val="hybridMultilevel"/>
    <w:tmpl w:val="697052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8448A3"/>
    <w:multiLevelType w:val="hybridMultilevel"/>
    <w:tmpl w:val="BB9A7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22532"/>
    <w:rsid w:val="000334F7"/>
    <w:rsid w:val="000727FC"/>
    <w:rsid w:val="000D4F73"/>
    <w:rsid w:val="000E4F38"/>
    <w:rsid w:val="000F2BEE"/>
    <w:rsid w:val="000F3CC3"/>
    <w:rsid w:val="00124B37"/>
    <w:rsid w:val="001338D8"/>
    <w:rsid w:val="00133964"/>
    <w:rsid w:val="001F2073"/>
    <w:rsid w:val="00221BC5"/>
    <w:rsid w:val="00224C44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76C1C"/>
    <w:rsid w:val="00383861"/>
    <w:rsid w:val="003C5D50"/>
    <w:rsid w:val="003D495E"/>
    <w:rsid w:val="00420C0C"/>
    <w:rsid w:val="00425A06"/>
    <w:rsid w:val="004430C2"/>
    <w:rsid w:val="004465CC"/>
    <w:rsid w:val="00477DCB"/>
    <w:rsid w:val="004F0142"/>
    <w:rsid w:val="004F17D2"/>
    <w:rsid w:val="004F272A"/>
    <w:rsid w:val="00517320"/>
    <w:rsid w:val="00577C32"/>
    <w:rsid w:val="0059224E"/>
    <w:rsid w:val="0059694B"/>
    <w:rsid w:val="005B6480"/>
    <w:rsid w:val="005C013D"/>
    <w:rsid w:val="00611BA7"/>
    <w:rsid w:val="006200DF"/>
    <w:rsid w:val="00626D5E"/>
    <w:rsid w:val="00640A5C"/>
    <w:rsid w:val="006647BA"/>
    <w:rsid w:val="00672909"/>
    <w:rsid w:val="00680EB7"/>
    <w:rsid w:val="006A3C86"/>
    <w:rsid w:val="006B094C"/>
    <w:rsid w:val="006D4F91"/>
    <w:rsid w:val="006D6D5F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B5FF3"/>
    <w:rsid w:val="007F6E2D"/>
    <w:rsid w:val="00830FAB"/>
    <w:rsid w:val="00857D66"/>
    <w:rsid w:val="008715BD"/>
    <w:rsid w:val="008859E2"/>
    <w:rsid w:val="00886AC3"/>
    <w:rsid w:val="00893992"/>
    <w:rsid w:val="008D1201"/>
    <w:rsid w:val="00924C9B"/>
    <w:rsid w:val="00941060"/>
    <w:rsid w:val="00946913"/>
    <w:rsid w:val="00953CEB"/>
    <w:rsid w:val="00960708"/>
    <w:rsid w:val="009929D1"/>
    <w:rsid w:val="009A7B98"/>
    <w:rsid w:val="009D7BCA"/>
    <w:rsid w:val="009E74B2"/>
    <w:rsid w:val="00A260E3"/>
    <w:rsid w:val="00A30199"/>
    <w:rsid w:val="00A30398"/>
    <w:rsid w:val="00A47513"/>
    <w:rsid w:val="00A57F9A"/>
    <w:rsid w:val="00AA422B"/>
    <w:rsid w:val="00AB689E"/>
    <w:rsid w:val="00AB6CE5"/>
    <w:rsid w:val="00AD5870"/>
    <w:rsid w:val="00AD664C"/>
    <w:rsid w:val="00B311C3"/>
    <w:rsid w:val="00B46E70"/>
    <w:rsid w:val="00B52E51"/>
    <w:rsid w:val="00B54CDC"/>
    <w:rsid w:val="00B6026F"/>
    <w:rsid w:val="00B61163"/>
    <w:rsid w:val="00B85073"/>
    <w:rsid w:val="00BA2B32"/>
    <w:rsid w:val="00BC3D16"/>
    <w:rsid w:val="00BC502E"/>
    <w:rsid w:val="00BD1099"/>
    <w:rsid w:val="00BD1F78"/>
    <w:rsid w:val="00C12051"/>
    <w:rsid w:val="00C45D6A"/>
    <w:rsid w:val="00C47EE5"/>
    <w:rsid w:val="00C641C7"/>
    <w:rsid w:val="00C9016F"/>
    <w:rsid w:val="00CA02A8"/>
    <w:rsid w:val="00CA0F97"/>
    <w:rsid w:val="00CD7636"/>
    <w:rsid w:val="00D151D6"/>
    <w:rsid w:val="00D354A4"/>
    <w:rsid w:val="00D44B2F"/>
    <w:rsid w:val="00D50244"/>
    <w:rsid w:val="00D63982"/>
    <w:rsid w:val="00DA6497"/>
    <w:rsid w:val="00DE16A0"/>
    <w:rsid w:val="00DE4CD2"/>
    <w:rsid w:val="00E303C6"/>
    <w:rsid w:val="00EA5F3E"/>
    <w:rsid w:val="00EB1CA3"/>
    <w:rsid w:val="00EB2B31"/>
    <w:rsid w:val="00ED0A01"/>
    <w:rsid w:val="00EF0D47"/>
    <w:rsid w:val="00F010B5"/>
    <w:rsid w:val="00F55293"/>
    <w:rsid w:val="00F60A1E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563E142-F612-4615-9AD7-DD39362C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locked/>
    <w:rsid w:val="00B311C3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B311C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B311C3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character" w:styleId="Hipercze">
    <w:name w:val="Hyperlink"/>
    <w:unhideWhenUsed/>
    <w:rsid w:val="00AA422B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B311C3"/>
    <w:pPr>
      <w:spacing w:after="0" w:line="240" w:lineRule="auto"/>
    </w:pPr>
    <w:rPr>
      <w:rFonts w:ascii="Times New Roman" w:eastAsia="Times New Roman" w:hAnsi="Times New Roman"/>
      <w:sz w:val="20"/>
      <w:szCs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311C3"/>
    <w:rPr>
      <w:rFonts w:ascii="Times New Roman" w:eastAsia="Times New Roman" w:hAnsi="Times New Roman"/>
      <w:szCs w:val="18"/>
    </w:rPr>
  </w:style>
  <w:style w:type="character" w:customStyle="1" w:styleId="Nagwek3Znak">
    <w:name w:val="Nagłówek 3 Znak"/>
    <w:basedOn w:val="Domylnaczcionkaakapitu"/>
    <w:link w:val="Nagwek3"/>
    <w:rsid w:val="00B311C3"/>
    <w:rPr>
      <w:rFonts w:ascii="Times New Roman" w:eastAsia="Times New Roman" w:hAnsi="Times New Roman"/>
      <w:b/>
      <w:bCs/>
      <w:sz w:val="18"/>
      <w:szCs w:val="18"/>
    </w:rPr>
  </w:style>
  <w:style w:type="character" w:customStyle="1" w:styleId="Nagwek5Znak">
    <w:name w:val="Nagłówek 5 Znak"/>
    <w:basedOn w:val="Domylnaczcionkaakapitu"/>
    <w:link w:val="Nagwek5"/>
    <w:semiHidden/>
    <w:rsid w:val="00B311C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semiHidden/>
    <w:rsid w:val="00B311C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311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311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kaczmarek@umed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2737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Links>
    <vt:vector size="12" baseType="variant">
      <vt:variant>
        <vt:i4>5439584</vt:i4>
      </vt:variant>
      <vt:variant>
        <vt:i4>3</vt:i4>
      </vt:variant>
      <vt:variant>
        <vt:i4>0</vt:i4>
      </vt:variant>
      <vt:variant>
        <vt:i4>5</vt:i4>
      </vt:variant>
      <vt:variant>
        <vt:lpwstr>mailto:urszula.kaczmarek@umed.wroc.pl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2018-06-28T10:07:00Z</cp:lastPrinted>
  <dcterms:created xsi:type="dcterms:W3CDTF">2018-07-19T06:43:00Z</dcterms:created>
  <dcterms:modified xsi:type="dcterms:W3CDTF">2018-07-19T06:43:00Z</dcterms:modified>
</cp:coreProperties>
</file>